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C6DD9" w14:textId="2609E4A2" w:rsidR="001A1DF6" w:rsidRDefault="008E5119" w:rsidP="004D6F81">
      <w:pPr>
        <w:rPr>
          <w:rFonts w:eastAsia="Harmony Sans Light" w:cs="Harmony Sans Light"/>
          <w:color w:val="A6A6A6" w:themeColor="background1" w:themeShade="A6"/>
          <w:lang w:val="en-US"/>
        </w:rPr>
      </w:pPr>
      <w:r>
        <w:rPr>
          <w:noProof/>
          <w:lang w:val="fr-FR" w:eastAsia="fr-FR"/>
        </w:rPr>
        <w:drawing>
          <wp:anchor distT="0" distB="0" distL="114300" distR="114300" simplePos="0" relativeHeight="251659264" behindDoc="0" locked="0" layoutInCell="1" allowOverlap="1" wp14:anchorId="02C43C27" wp14:editId="6494D8E4">
            <wp:simplePos x="0" y="0"/>
            <wp:positionH relativeFrom="page">
              <wp:posOffset>676275</wp:posOffset>
            </wp:positionH>
            <wp:positionV relativeFrom="page">
              <wp:posOffset>819150</wp:posOffset>
            </wp:positionV>
            <wp:extent cx="1619250" cy="723900"/>
            <wp:effectExtent l="0" t="0" r="0" b="0"/>
            <wp:wrapNone/>
            <wp:docPr id="2"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E47">
        <w:rPr>
          <w:rFonts w:eastAsia="Times New Roman" w:cs="Arial"/>
          <w:b/>
          <w:bCs/>
          <w:noProof/>
          <w:kern w:val="36"/>
          <w:lang w:val="fr-FR" w:eastAsia="fr-FR"/>
        </w:rPr>
        <mc:AlternateContent>
          <mc:Choice Requires="wps">
            <w:drawing>
              <wp:anchor distT="0" distB="0" distL="114300" distR="114300" simplePos="0" relativeHeight="251662336" behindDoc="0" locked="0" layoutInCell="1" allowOverlap="1" wp14:anchorId="02C43C25" wp14:editId="7EF3945C">
                <wp:simplePos x="0" y="0"/>
                <wp:positionH relativeFrom="column">
                  <wp:posOffset>4462780</wp:posOffset>
                </wp:positionH>
                <wp:positionV relativeFrom="paragraph">
                  <wp:posOffset>65405</wp:posOffset>
                </wp:positionV>
                <wp:extent cx="2592705" cy="368935"/>
                <wp:effectExtent l="0" t="0" r="0" b="0"/>
                <wp:wrapNone/>
                <wp:docPr id="1" name="ZoneTexte 3"/>
                <wp:cNvGraphicFramePr/>
                <a:graphic xmlns:a="http://schemas.openxmlformats.org/drawingml/2006/main">
                  <a:graphicData uri="http://schemas.microsoft.com/office/word/2010/wordprocessingShape">
                    <wps:wsp>
                      <wps:cNvSpPr txBox="1"/>
                      <wps:spPr>
                        <a:xfrm>
                          <a:off x="0" y="0"/>
                          <a:ext cx="2592705" cy="368935"/>
                        </a:xfrm>
                        <a:prstGeom prst="rect">
                          <a:avLst/>
                        </a:prstGeom>
                        <a:noFill/>
                        <a:ln>
                          <a:noFill/>
                        </a:ln>
                      </wps:spPr>
                      <wps:txbx>
                        <w:txbxContent>
                          <w:p w14:paraId="02C43C3C" w14:textId="77777777" w:rsidR="00147E47" w:rsidRPr="000E05DD" w:rsidRDefault="00741236" w:rsidP="00147E47">
                            <w:pPr>
                              <w:pStyle w:val="NormalWeb"/>
                              <w:spacing w:before="0" w:beforeAutospacing="0" w:after="0" w:afterAutospacing="0"/>
                              <w:rPr>
                                <w:color w:val="777777"/>
                                <w:sz w:val="44"/>
                                <w:szCs w:val="44"/>
                              </w:rPr>
                            </w:pPr>
                            <w:r>
                              <w:rPr>
                                <w:rFonts w:ascii="Stag Light" w:hAnsi="Stag Light" w:cstheme="minorBidi"/>
                                <w:color w:val="777777"/>
                                <w:kern w:val="24"/>
                                <w:sz w:val="44"/>
                                <w:szCs w:val="44"/>
                                <w:lang w:val="fr-FR"/>
                              </w:rPr>
                              <w:t>Press release</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ZoneTexte 3" o:spid="_x0000_s1026" type="#_x0000_t202" style="position:absolute;margin-left:351.4pt;margin-top:5.15pt;width:204.15pt;height:29.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" filled="f" stroked="f">
                <v:textbox style="mso-fit-shape-to-text:t">
                  <w:txbxContent>
                    <w:p w14:paraId="02C43C3C" w14:textId="77777777" w:rsidR="00147E47" w:rsidRPr="000E05DD" w:rsidRDefault="00741236" w:rsidP="00147E47">
                      <w:pPr>
                        <w:pStyle w:val="NormalWeb"/>
                        <w:spacing w:before="0" w:beforeAutospacing="0" w:after="0" w:afterAutospacing="0"/>
                        <w:rPr>
                          <w:color w:val="777777"/>
                          <w:sz w:val="44"/>
                          <w:szCs w:val="44"/>
                        </w:rPr>
                      </w:pPr>
                      <w:r>
                        <w:rPr>
                          <w:rFonts w:ascii="Stag Light" w:hAnsi="Stag Light" w:cstheme="minorBidi"/>
                          <w:color w:val="777777"/>
                          <w:kern w:val="24"/>
                          <w:sz w:val="44"/>
                          <w:szCs w:val="44"/>
                          <w:lang w:val="fr-FR"/>
                        </w:rPr>
                        <w:t>Press release</w:t>
                      </w:r>
                    </w:p>
                  </w:txbxContent>
                </v:textbox>
              </v:shape>
            </w:pict>
          </mc:Fallback>
        </mc:AlternateContent>
      </w:r>
    </w:p>
    <w:p w14:paraId="02C43BEF" w14:textId="46FAFEB3" w:rsidR="00147E47" w:rsidRDefault="00147E47" w:rsidP="003824DB">
      <w:pPr>
        <w:spacing w:after="0" w:line="280" w:lineRule="atLeast"/>
        <w:ind w:left="3545" w:firstLine="709"/>
        <w:jc w:val="center"/>
        <w:outlineLvl w:val="0"/>
        <w:rPr>
          <w:rFonts w:ascii="Verdana" w:eastAsia="Harmony Sans Light" w:hAnsi="Verdana" w:cs="Harmony Sans Light"/>
          <w:color w:val="A6A6A6" w:themeColor="background1" w:themeShade="A6"/>
          <w:sz w:val="36"/>
          <w:szCs w:val="36"/>
          <w:lang w:val="en-US"/>
        </w:rPr>
      </w:pPr>
    </w:p>
    <w:p w14:paraId="69C75B81" w14:textId="77777777" w:rsidR="00BE7D11" w:rsidRDefault="00BE7D11" w:rsidP="00484340">
      <w:pPr>
        <w:pStyle w:val="Normal2"/>
        <w:spacing w:after="0" w:line="280" w:lineRule="atLeast"/>
        <w:rPr>
          <w:rStyle w:val="normalchar1"/>
          <w:rFonts w:ascii="Verdana" w:hAnsi="Verdana"/>
          <w:b/>
          <w:bCs/>
          <w:color w:val="0066A1"/>
          <w:sz w:val="36"/>
          <w:szCs w:val="36"/>
          <w:lang w:val="en-US"/>
        </w:rPr>
      </w:pPr>
    </w:p>
    <w:p w14:paraId="48C3AE7D" w14:textId="77777777" w:rsidR="00AF05D9" w:rsidRDefault="00AF05D9" w:rsidP="003824DB">
      <w:pPr>
        <w:pStyle w:val="Normal2"/>
        <w:spacing w:after="0" w:line="280" w:lineRule="atLeast"/>
        <w:jc w:val="center"/>
        <w:rPr>
          <w:rStyle w:val="normalchar1"/>
          <w:rFonts w:ascii="Verdana" w:hAnsi="Verdana"/>
          <w:b/>
          <w:bCs/>
          <w:color w:val="0066A1"/>
          <w:sz w:val="36"/>
          <w:szCs w:val="36"/>
          <w:lang w:val="en-US"/>
        </w:rPr>
      </w:pPr>
    </w:p>
    <w:p w14:paraId="088B566E" w14:textId="672BC6E9" w:rsidR="001C55DC" w:rsidRPr="0001472C" w:rsidRDefault="0001472C" w:rsidP="003824DB">
      <w:pPr>
        <w:pStyle w:val="Normal2"/>
        <w:spacing w:after="0" w:line="280" w:lineRule="atLeast"/>
        <w:jc w:val="center"/>
        <w:rPr>
          <w:rStyle w:val="normalchar1"/>
          <w:rFonts w:ascii="Verdana" w:hAnsi="Verdana"/>
          <w:b/>
          <w:bCs/>
          <w:color w:val="0066A1"/>
          <w:sz w:val="36"/>
          <w:szCs w:val="36"/>
          <w:lang w:val="en-US"/>
        </w:rPr>
      </w:pPr>
      <w:bookmarkStart w:id="0" w:name="_GoBack"/>
      <w:r>
        <w:rPr>
          <w:rStyle w:val="normalchar1"/>
          <w:rFonts w:ascii="Verdana" w:hAnsi="Verdana"/>
          <w:b/>
          <w:bCs/>
          <w:color w:val="0066A1"/>
          <w:sz w:val="36"/>
          <w:szCs w:val="36"/>
          <w:lang w:val="en-US"/>
        </w:rPr>
        <w:t xml:space="preserve">Atos launches </w:t>
      </w:r>
      <w:r w:rsidR="008E5119">
        <w:rPr>
          <w:rStyle w:val="normalchar1"/>
          <w:rFonts w:ascii="Verdana" w:hAnsi="Verdana"/>
          <w:b/>
          <w:bCs/>
          <w:color w:val="0066A1"/>
          <w:sz w:val="36"/>
          <w:szCs w:val="36"/>
          <w:lang w:val="en-US"/>
        </w:rPr>
        <w:t xml:space="preserve">the most comprehensive Artificial Intelligence </w:t>
      </w:r>
      <w:r w:rsidR="008924DB" w:rsidRPr="0001472C">
        <w:rPr>
          <w:rStyle w:val="normalchar1"/>
          <w:rFonts w:ascii="Verdana" w:hAnsi="Verdana"/>
          <w:b/>
          <w:bCs/>
          <w:color w:val="0066A1"/>
          <w:sz w:val="36"/>
          <w:szCs w:val="36"/>
          <w:lang w:val="en-US"/>
        </w:rPr>
        <w:t>software suite</w:t>
      </w:r>
      <w:r w:rsidR="008E5119">
        <w:rPr>
          <w:rStyle w:val="normalchar1"/>
          <w:rFonts w:ascii="Verdana" w:hAnsi="Verdana"/>
          <w:b/>
          <w:bCs/>
          <w:color w:val="0066A1"/>
          <w:sz w:val="36"/>
          <w:szCs w:val="36"/>
          <w:lang w:val="en-US"/>
        </w:rPr>
        <w:t xml:space="preserve"> available on the market</w:t>
      </w:r>
      <w:r w:rsidR="00E62277">
        <w:rPr>
          <w:rStyle w:val="normalchar1"/>
          <w:rFonts w:ascii="Verdana" w:hAnsi="Verdana"/>
          <w:b/>
          <w:bCs/>
          <w:color w:val="0066A1"/>
          <w:sz w:val="36"/>
          <w:szCs w:val="36"/>
          <w:lang w:val="en-US"/>
        </w:rPr>
        <w:t xml:space="preserve"> </w:t>
      </w:r>
      <w:r>
        <w:rPr>
          <w:rStyle w:val="normalchar1"/>
          <w:rFonts w:ascii="Verdana" w:hAnsi="Verdana"/>
          <w:b/>
          <w:bCs/>
          <w:color w:val="0066A1"/>
          <w:sz w:val="36"/>
          <w:szCs w:val="36"/>
          <w:lang w:val="en-US"/>
        </w:rPr>
        <w:t>to</w:t>
      </w:r>
      <w:r w:rsidR="00652D05" w:rsidRPr="0001472C">
        <w:rPr>
          <w:rStyle w:val="normalchar1"/>
          <w:rFonts w:ascii="Verdana" w:hAnsi="Verdana"/>
          <w:b/>
          <w:bCs/>
          <w:color w:val="0066A1"/>
          <w:sz w:val="36"/>
          <w:szCs w:val="36"/>
          <w:lang w:val="en-US"/>
        </w:rPr>
        <w:t xml:space="preserve"> </w:t>
      </w:r>
      <w:r w:rsidR="006E1B36">
        <w:rPr>
          <w:rStyle w:val="normalchar1"/>
          <w:rFonts w:ascii="Verdana" w:hAnsi="Verdana"/>
          <w:b/>
          <w:bCs/>
          <w:color w:val="0066A1"/>
          <w:sz w:val="36"/>
          <w:szCs w:val="36"/>
          <w:lang w:val="en-US"/>
        </w:rPr>
        <w:t xml:space="preserve">simplify and </w:t>
      </w:r>
      <w:r w:rsidR="00F31704">
        <w:rPr>
          <w:rStyle w:val="normalchar1"/>
          <w:rFonts w:ascii="Verdana" w:hAnsi="Verdana"/>
          <w:b/>
          <w:bCs/>
          <w:color w:val="0066A1"/>
          <w:sz w:val="36"/>
          <w:szCs w:val="36"/>
          <w:lang w:val="en-US"/>
        </w:rPr>
        <w:t xml:space="preserve">accelerate </w:t>
      </w:r>
      <w:r w:rsidR="006E1B36">
        <w:rPr>
          <w:rStyle w:val="normalchar1"/>
          <w:rFonts w:ascii="Verdana" w:hAnsi="Verdana"/>
          <w:b/>
          <w:bCs/>
          <w:color w:val="0066A1"/>
          <w:sz w:val="36"/>
          <w:szCs w:val="36"/>
          <w:lang w:val="en-US"/>
        </w:rPr>
        <w:t xml:space="preserve">adoption of </w:t>
      </w:r>
      <w:r w:rsidR="008E5119">
        <w:rPr>
          <w:rStyle w:val="normalchar1"/>
          <w:rFonts w:ascii="Verdana" w:hAnsi="Verdana"/>
          <w:b/>
          <w:bCs/>
          <w:color w:val="0066A1"/>
          <w:sz w:val="36"/>
          <w:szCs w:val="36"/>
          <w:lang w:val="en-US"/>
        </w:rPr>
        <w:t>AI</w:t>
      </w:r>
    </w:p>
    <w:bookmarkEnd w:id="0"/>
    <w:p w14:paraId="2AA993A9" w14:textId="77777777" w:rsidR="004D071B" w:rsidRPr="008924DB" w:rsidRDefault="001C55DC" w:rsidP="003824DB">
      <w:pPr>
        <w:pStyle w:val="Normal2"/>
        <w:spacing w:after="0" w:line="280" w:lineRule="atLeast"/>
        <w:jc w:val="both"/>
        <w:rPr>
          <w:rStyle w:val="normalchar1"/>
          <w:rFonts w:ascii="Verdana" w:hAnsi="Verdana"/>
          <w:b/>
          <w:bCs/>
          <w:color w:val="343430"/>
          <w:sz w:val="20"/>
          <w:szCs w:val="20"/>
          <w:lang w:val="en-US"/>
        </w:rPr>
      </w:pPr>
      <w:r w:rsidRPr="008924DB">
        <w:rPr>
          <w:rStyle w:val="normalchar1"/>
          <w:rFonts w:ascii="Verdana" w:hAnsi="Verdana"/>
          <w:b/>
          <w:bCs/>
          <w:color w:val="343430"/>
          <w:sz w:val="20"/>
          <w:szCs w:val="20"/>
          <w:lang w:val="en-US"/>
        </w:rPr>
        <w:t> </w:t>
      </w:r>
    </w:p>
    <w:p w14:paraId="200E5B87" w14:textId="77777777" w:rsidR="00BE7D11" w:rsidRDefault="00BE7D11" w:rsidP="003824DB">
      <w:pPr>
        <w:pStyle w:val="Normal2"/>
        <w:spacing w:after="0" w:line="280" w:lineRule="atLeast"/>
        <w:jc w:val="both"/>
        <w:rPr>
          <w:rStyle w:val="normalchar1"/>
          <w:rFonts w:ascii="Verdana" w:hAnsi="Verdana"/>
          <w:b/>
          <w:bCs/>
          <w:color w:val="000000" w:themeColor="text1"/>
          <w:sz w:val="20"/>
          <w:szCs w:val="20"/>
          <w:lang w:val="en-US"/>
        </w:rPr>
      </w:pPr>
    </w:p>
    <w:p w14:paraId="303B06EF" w14:textId="1609DC69" w:rsidR="0067081B" w:rsidRDefault="008924DB" w:rsidP="003824DB">
      <w:pPr>
        <w:pStyle w:val="Normal2"/>
        <w:spacing w:after="0" w:line="280" w:lineRule="atLeast"/>
        <w:jc w:val="both"/>
        <w:rPr>
          <w:rStyle w:val="normalchar1"/>
          <w:rFonts w:ascii="Verdana" w:hAnsi="Verdana"/>
          <w:b/>
          <w:bCs/>
          <w:color w:val="000000" w:themeColor="text1"/>
          <w:sz w:val="20"/>
          <w:szCs w:val="20"/>
          <w:lang w:val="en-US"/>
        </w:rPr>
      </w:pPr>
      <w:r w:rsidRPr="00365210">
        <w:rPr>
          <w:rStyle w:val="normalchar1"/>
          <w:rFonts w:ascii="Verdana" w:hAnsi="Verdana"/>
          <w:b/>
          <w:bCs/>
          <w:color w:val="000000" w:themeColor="text1"/>
          <w:sz w:val="20"/>
          <w:szCs w:val="20"/>
          <w:lang w:val="en-US"/>
        </w:rPr>
        <w:t>Paris</w:t>
      </w:r>
      <w:r w:rsidRPr="00365210">
        <w:rPr>
          <w:rStyle w:val="normalchar1"/>
          <w:rFonts w:ascii="Verdana" w:hAnsi="Verdana"/>
          <w:bCs/>
          <w:color w:val="000000" w:themeColor="text1"/>
          <w:sz w:val="20"/>
          <w:szCs w:val="20"/>
          <w:lang w:val="en-US"/>
        </w:rPr>
        <w:t xml:space="preserve">, </w:t>
      </w:r>
      <w:r w:rsidR="00633B10">
        <w:rPr>
          <w:rStyle w:val="normalchar1"/>
          <w:rFonts w:ascii="Verdana" w:hAnsi="Verdana"/>
          <w:b/>
          <w:bCs/>
          <w:color w:val="000000" w:themeColor="text1"/>
          <w:sz w:val="20"/>
          <w:szCs w:val="20"/>
          <w:lang w:val="en-US"/>
        </w:rPr>
        <w:t>July</w:t>
      </w:r>
      <w:r w:rsidR="001A166A">
        <w:rPr>
          <w:rStyle w:val="normalchar1"/>
          <w:rFonts w:ascii="Verdana" w:hAnsi="Verdana"/>
          <w:b/>
          <w:bCs/>
          <w:color w:val="000000" w:themeColor="text1"/>
          <w:sz w:val="20"/>
          <w:szCs w:val="20"/>
          <w:lang w:val="en-US"/>
        </w:rPr>
        <w:t xml:space="preserve"> </w:t>
      </w:r>
      <w:r w:rsidR="00633B10">
        <w:rPr>
          <w:rStyle w:val="normalchar1"/>
          <w:rFonts w:ascii="Verdana" w:hAnsi="Verdana"/>
          <w:b/>
          <w:bCs/>
          <w:color w:val="000000" w:themeColor="text1"/>
          <w:sz w:val="20"/>
          <w:szCs w:val="20"/>
          <w:lang w:val="en-US"/>
        </w:rPr>
        <w:t>3</w:t>
      </w:r>
      <w:r w:rsidR="009B211A">
        <w:rPr>
          <w:rStyle w:val="normalchar1"/>
          <w:rFonts w:ascii="Verdana" w:hAnsi="Verdana"/>
          <w:b/>
          <w:bCs/>
          <w:color w:val="000000" w:themeColor="text1"/>
          <w:sz w:val="20"/>
          <w:szCs w:val="20"/>
          <w:lang w:val="en-US"/>
        </w:rPr>
        <w:t xml:space="preserve"> </w:t>
      </w:r>
      <w:r w:rsidR="0001472C" w:rsidRPr="00BE7D11">
        <w:rPr>
          <w:rStyle w:val="normalchar1"/>
          <w:rFonts w:ascii="Verdana" w:hAnsi="Verdana"/>
          <w:b/>
          <w:bCs/>
          <w:color w:val="000000" w:themeColor="text1"/>
          <w:sz w:val="20"/>
          <w:szCs w:val="20"/>
          <w:lang w:val="en-US"/>
        </w:rPr>
        <w:t xml:space="preserve">2018 </w:t>
      </w:r>
      <w:r w:rsidRPr="00BE7D11">
        <w:rPr>
          <w:rStyle w:val="normalchar1"/>
          <w:rFonts w:ascii="Verdana" w:hAnsi="Verdana"/>
          <w:b/>
          <w:bCs/>
          <w:color w:val="000000" w:themeColor="text1"/>
          <w:sz w:val="20"/>
          <w:szCs w:val="20"/>
          <w:lang w:val="en-US"/>
        </w:rPr>
        <w:t>-</w:t>
      </w:r>
      <w:r w:rsidR="0001472C" w:rsidRPr="00365210">
        <w:rPr>
          <w:rStyle w:val="normalchar1"/>
          <w:rFonts w:ascii="Verdana" w:hAnsi="Verdana"/>
          <w:b/>
          <w:bCs/>
          <w:color w:val="000000" w:themeColor="text1"/>
          <w:sz w:val="20"/>
          <w:szCs w:val="20"/>
          <w:lang w:val="en-US"/>
        </w:rPr>
        <w:t xml:space="preserve"> Atos, a</w:t>
      </w:r>
      <w:r w:rsidRPr="00365210">
        <w:rPr>
          <w:rStyle w:val="normalchar1"/>
          <w:rFonts w:ascii="Verdana" w:hAnsi="Verdana"/>
          <w:b/>
          <w:bCs/>
          <w:color w:val="000000" w:themeColor="text1"/>
          <w:sz w:val="20"/>
          <w:szCs w:val="20"/>
          <w:lang w:val="en-US"/>
        </w:rPr>
        <w:t xml:space="preserve"> global </w:t>
      </w:r>
      <w:r w:rsidR="0001472C" w:rsidRPr="00365210">
        <w:rPr>
          <w:rStyle w:val="normalchar1"/>
          <w:rFonts w:ascii="Verdana" w:hAnsi="Verdana"/>
          <w:b/>
          <w:bCs/>
          <w:color w:val="000000" w:themeColor="text1"/>
          <w:sz w:val="20"/>
          <w:szCs w:val="20"/>
          <w:lang w:val="en-US"/>
        </w:rPr>
        <w:t xml:space="preserve">leader in </w:t>
      </w:r>
      <w:r w:rsidRPr="00365210">
        <w:rPr>
          <w:rStyle w:val="normalchar1"/>
          <w:rFonts w:ascii="Verdana" w:hAnsi="Verdana"/>
          <w:b/>
          <w:bCs/>
          <w:color w:val="000000" w:themeColor="text1"/>
          <w:sz w:val="20"/>
          <w:szCs w:val="20"/>
          <w:lang w:val="en-US"/>
        </w:rPr>
        <w:t xml:space="preserve">digital </w:t>
      </w:r>
      <w:r w:rsidR="0001472C" w:rsidRPr="00365210">
        <w:rPr>
          <w:rStyle w:val="normalchar1"/>
          <w:rFonts w:ascii="Verdana" w:hAnsi="Verdana"/>
          <w:b/>
          <w:bCs/>
          <w:color w:val="000000" w:themeColor="text1"/>
          <w:sz w:val="20"/>
          <w:szCs w:val="20"/>
          <w:lang w:val="en-US"/>
        </w:rPr>
        <w:t xml:space="preserve">transformation, </w:t>
      </w:r>
      <w:r w:rsidR="0067081B">
        <w:rPr>
          <w:rStyle w:val="normalchar1"/>
          <w:rFonts w:ascii="Verdana" w:hAnsi="Verdana"/>
          <w:b/>
          <w:bCs/>
          <w:color w:val="000000" w:themeColor="text1"/>
          <w:sz w:val="20"/>
          <w:szCs w:val="20"/>
          <w:lang w:val="en-US"/>
        </w:rPr>
        <w:t xml:space="preserve">today </w:t>
      </w:r>
      <w:r w:rsidR="00BE7D11">
        <w:rPr>
          <w:rStyle w:val="normalchar1"/>
          <w:rFonts w:ascii="Verdana" w:hAnsi="Verdana"/>
          <w:b/>
          <w:bCs/>
          <w:color w:val="000000" w:themeColor="text1"/>
          <w:sz w:val="20"/>
          <w:szCs w:val="20"/>
          <w:lang w:val="en-US"/>
        </w:rPr>
        <w:t>announces</w:t>
      </w:r>
      <w:r w:rsidRPr="00365210">
        <w:rPr>
          <w:rStyle w:val="normalchar1"/>
          <w:rFonts w:ascii="Verdana" w:hAnsi="Verdana"/>
          <w:b/>
          <w:bCs/>
          <w:color w:val="000000" w:themeColor="text1"/>
          <w:sz w:val="20"/>
          <w:szCs w:val="20"/>
          <w:lang w:val="en-US"/>
        </w:rPr>
        <w:t xml:space="preserve"> </w:t>
      </w:r>
      <w:r w:rsidR="008E5119">
        <w:rPr>
          <w:rStyle w:val="normalchar1"/>
          <w:rFonts w:ascii="Verdana" w:hAnsi="Verdana"/>
          <w:b/>
          <w:bCs/>
          <w:color w:val="000000" w:themeColor="text1"/>
          <w:sz w:val="20"/>
          <w:szCs w:val="20"/>
          <w:lang w:val="en-US"/>
        </w:rPr>
        <w:t xml:space="preserve">Atos </w:t>
      </w:r>
      <w:r w:rsidR="00417EC3">
        <w:rPr>
          <w:rStyle w:val="normalchar1"/>
          <w:rFonts w:ascii="Verdana" w:hAnsi="Verdana"/>
          <w:b/>
          <w:bCs/>
          <w:color w:val="000000" w:themeColor="text1"/>
          <w:sz w:val="20"/>
          <w:szCs w:val="20"/>
          <w:lang w:val="en-US"/>
        </w:rPr>
        <w:t>Codex AI Suite</w:t>
      </w:r>
      <w:r w:rsidR="00BE7D11">
        <w:rPr>
          <w:rStyle w:val="normalchar1"/>
          <w:rFonts w:ascii="Verdana" w:hAnsi="Verdana"/>
          <w:b/>
          <w:bCs/>
          <w:color w:val="000000" w:themeColor="text1"/>
          <w:sz w:val="20"/>
          <w:szCs w:val="20"/>
          <w:lang w:val="en-US"/>
        </w:rPr>
        <w:t xml:space="preserve">, </w:t>
      </w:r>
      <w:r w:rsidR="008E5119">
        <w:rPr>
          <w:rStyle w:val="normalchar1"/>
          <w:rFonts w:ascii="Verdana" w:hAnsi="Verdana"/>
          <w:b/>
          <w:bCs/>
          <w:color w:val="000000" w:themeColor="text1"/>
          <w:sz w:val="20"/>
          <w:szCs w:val="20"/>
          <w:lang w:val="en-US"/>
        </w:rPr>
        <w:t>the most comprehensive</w:t>
      </w:r>
      <w:r w:rsidR="0067081B">
        <w:rPr>
          <w:rStyle w:val="normalchar1"/>
          <w:rFonts w:ascii="Verdana" w:hAnsi="Verdana"/>
          <w:b/>
          <w:bCs/>
          <w:color w:val="000000" w:themeColor="text1"/>
          <w:sz w:val="20"/>
          <w:szCs w:val="20"/>
          <w:lang w:val="en-US"/>
        </w:rPr>
        <w:t xml:space="preserve"> </w:t>
      </w:r>
      <w:r w:rsidR="009B211A">
        <w:rPr>
          <w:rStyle w:val="normalchar1"/>
          <w:rFonts w:ascii="Verdana" w:hAnsi="Verdana"/>
          <w:b/>
          <w:bCs/>
          <w:sz w:val="20"/>
          <w:szCs w:val="20"/>
          <w:lang w:val="en-US"/>
        </w:rPr>
        <w:t>Artificial I</w:t>
      </w:r>
      <w:r w:rsidR="009B211A" w:rsidRPr="00D54E8C">
        <w:rPr>
          <w:rStyle w:val="normalchar1"/>
          <w:rFonts w:ascii="Verdana" w:hAnsi="Verdana"/>
          <w:b/>
          <w:bCs/>
          <w:sz w:val="20"/>
          <w:szCs w:val="20"/>
          <w:lang w:val="en-US"/>
        </w:rPr>
        <w:t>ntelligence</w:t>
      </w:r>
      <w:r w:rsidR="009B211A">
        <w:rPr>
          <w:rStyle w:val="normalchar1"/>
          <w:rFonts w:ascii="Verdana" w:hAnsi="Verdana"/>
          <w:b/>
          <w:bCs/>
          <w:sz w:val="20"/>
          <w:szCs w:val="20"/>
          <w:lang w:val="en-US"/>
        </w:rPr>
        <w:t xml:space="preserve"> (AI)</w:t>
      </w:r>
      <w:r w:rsidR="009B211A" w:rsidRPr="00D54E8C">
        <w:rPr>
          <w:rStyle w:val="normalchar1"/>
          <w:rFonts w:ascii="Verdana" w:hAnsi="Verdana"/>
          <w:b/>
          <w:bCs/>
          <w:sz w:val="20"/>
          <w:szCs w:val="20"/>
          <w:lang w:val="en-US"/>
        </w:rPr>
        <w:t xml:space="preserve"> </w:t>
      </w:r>
      <w:r w:rsidR="0067081B">
        <w:rPr>
          <w:rStyle w:val="normalchar1"/>
          <w:rFonts w:ascii="Verdana" w:hAnsi="Verdana"/>
          <w:b/>
          <w:bCs/>
          <w:color w:val="000000" w:themeColor="text1"/>
          <w:sz w:val="20"/>
          <w:szCs w:val="20"/>
          <w:lang w:val="en-US"/>
        </w:rPr>
        <w:t xml:space="preserve">software suite </w:t>
      </w:r>
      <w:r w:rsidR="008E5119">
        <w:rPr>
          <w:rStyle w:val="normalchar1"/>
          <w:rFonts w:ascii="Verdana" w:hAnsi="Verdana"/>
          <w:b/>
          <w:bCs/>
          <w:color w:val="000000" w:themeColor="text1"/>
          <w:sz w:val="20"/>
          <w:szCs w:val="20"/>
          <w:lang w:val="en-US"/>
        </w:rPr>
        <w:t>available on the market</w:t>
      </w:r>
      <w:r w:rsidR="00AF05D9">
        <w:rPr>
          <w:rStyle w:val="normalchar1"/>
          <w:rFonts w:ascii="Verdana" w:hAnsi="Verdana"/>
          <w:b/>
          <w:bCs/>
          <w:color w:val="000000" w:themeColor="text1"/>
          <w:sz w:val="20"/>
          <w:szCs w:val="20"/>
          <w:lang w:val="en-US"/>
        </w:rPr>
        <w:t>,</w:t>
      </w:r>
      <w:r w:rsidR="008E5119">
        <w:rPr>
          <w:rStyle w:val="normalchar1"/>
          <w:rFonts w:ascii="Verdana" w:hAnsi="Verdana"/>
          <w:b/>
          <w:bCs/>
          <w:color w:val="000000" w:themeColor="text1"/>
          <w:sz w:val="20"/>
          <w:szCs w:val="20"/>
          <w:lang w:val="en-US"/>
        </w:rPr>
        <w:t xml:space="preserve"> </w:t>
      </w:r>
      <w:r w:rsidR="009A063D">
        <w:rPr>
          <w:rStyle w:val="normalchar1"/>
          <w:rFonts w:ascii="Verdana" w:hAnsi="Verdana"/>
          <w:b/>
          <w:bCs/>
          <w:color w:val="000000" w:themeColor="text1"/>
          <w:sz w:val="20"/>
          <w:szCs w:val="20"/>
          <w:lang w:val="en-US"/>
        </w:rPr>
        <w:t>to</w:t>
      </w:r>
      <w:r w:rsidR="009A063D" w:rsidRPr="00D54E8C">
        <w:rPr>
          <w:rStyle w:val="normalchar1"/>
          <w:rFonts w:ascii="Verdana" w:hAnsi="Verdana"/>
          <w:b/>
          <w:bCs/>
          <w:sz w:val="20"/>
          <w:szCs w:val="20"/>
          <w:lang w:val="en-US"/>
        </w:rPr>
        <w:t xml:space="preserve"> </w:t>
      </w:r>
      <w:r w:rsidR="00D54E8C" w:rsidRPr="00D54E8C">
        <w:rPr>
          <w:rStyle w:val="normalchar1"/>
          <w:rFonts w:ascii="Verdana" w:hAnsi="Verdana"/>
          <w:b/>
          <w:bCs/>
          <w:sz w:val="20"/>
          <w:szCs w:val="20"/>
          <w:lang w:val="en-US"/>
        </w:rPr>
        <w:t xml:space="preserve">support </w:t>
      </w:r>
      <w:r w:rsidR="00E2251C">
        <w:rPr>
          <w:rStyle w:val="normalchar1"/>
          <w:rFonts w:ascii="Verdana" w:hAnsi="Verdana"/>
          <w:b/>
          <w:bCs/>
          <w:sz w:val="20"/>
          <w:szCs w:val="20"/>
          <w:lang w:val="en-US"/>
        </w:rPr>
        <w:t xml:space="preserve">businesses and research institutes in </w:t>
      </w:r>
      <w:r w:rsidR="00D54E8C" w:rsidRPr="00D54E8C">
        <w:rPr>
          <w:rStyle w:val="normalchar1"/>
          <w:rFonts w:ascii="Verdana" w:hAnsi="Verdana"/>
          <w:b/>
          <w:bCs/>
          <w:sz w:val="20"/>
          <w:szCs w:val="20"/>
          <w:lang w:val="en-US"/>
        </w:rPr>
        <w:t xml:space="preserve">the </w:t>
      </w:r>
      <w:r w:rsidR="00D54E8C">
        <w:rPr>
          <w:rStyle w:val="normalchar1"/>
          <w:rFonts w:ascii="Verdana" w:hAnsi="Verdana"/>
          <w:b/>
          <w:bCs/>
          <w:sz w:val="20"/>
          <w:szCs w:val="20"/>
          <w:lang w:val="en-US"/>
        </w:rPr>
        <w:t>development</w:t>
      </w:r>
      <w:r w:rsidR="00E2251C">
        <w:rPr>
          <w:rStyle w:val="normalchar1"/>
          <w:rFonts w:ascii="Verdana" w:hAnsi="Verdana"/>
          <w:b/>
          <w:bCs/>
          <w:sz w:val="20"/>
          <w:szCs w:val="20"/>
          <w:lang w:val="en-US"/>
        </w:rPr>
        <w:t>,</w:t>
      </w:r>
      <w:r w:rsidR="00E62277">
        <w:rPr>
          <w:rStyle w:val="normalchar1"/>
          <w:rFonts w:ascii="Verdana" w:hAnsi="Verdana"/>
          <w:b/>
          <w:bCs/>
          <w:sz w:val="20"/>
          <w:szCs w:val="20"/>
          <w:lang w:val="en-US"/>
        </w:rPr>
        <w:t xml:space="preserve"> </w:t>
      </w:r>
      <w:r w:rsidR="00D54E8C">
        <w:rPr>
          <w:rStyle w:val="normalchar1"/>
          <w:rFonts w:ascii="Verdana" w:hAnsi="Verdana"/>
          <w:b/>
          <w:bCs/>
          <w:sz w:val="20"/>
          <w:szCs w:val="20"/>
          <w:lang w:val="en-US"/>
        </w:rPr>
        <w:t>deployment</w:t>
      </w:r>
      <w:r w:rsidR="00E2251C">
        <w:rPr>
          <w:rStyle w:val="normalchar1"/>
          <w:rFonts w:ascii="Verdana" w:hAnsi="Verdana"/>
          <w:b/>
          <w:bCs/>
          <w:sz w:val="20"/>
          <w:szCs w:val="20"/>
          <w:lang w:val="en-US"/>
        </w:rPr>
        <w:t xml:space="preserve"> and management</w:t>
      </w:r>
      <w:r w:rsidR="00D54E8C" w:rsidRPr="00D54E8C">
        <w:rPr>
          <w:rStyle w:val="normalchar1"/>
          <w:rFonts w:ascii="Verdana" w:hAnsi="Verdana"/>
          <w:b/>
          <w:bCs/>
          <w:sz w:val="20"/>
          <w:szCs w:val="20"/>
          <w:lang w:val="en-US"/>
        </w:rPr>
        <w:t xml:space="preserve"> of</w:t>
      </w:r>
      <w:r w:rsidR="009A063D" w:rsidRPr="00D54E8C">
        <w:rPr>
          <w:rStyle w:val="normalchar1"/>
          <w:rFonts w:ascii="Verdana" w:hAnsi="Verdana"/>
          <w:b/>
          <w:bCs/>
          <w:sz w:val="20"/>
          <w:szCs w:val="20"/>
          <w:lang w:val="en-US"/>
        </w:rPr>
        <w:t xml:space="preserve"> </w:t>
      </w:r>
      <w:r w:rsidR="009B211A">
        <w:rPr>
          <w:rStyle w:val="normalchar1"/>
          <w:rFonts w:ascii="Verdana" w:hAnsi="Verdana"/>
          <w:b/>
          <w:bCs/>
          <w:sz w:val="20"/>
          <w:szCs w:val="20"/>
          <w:lang w:val="en-US"/>
        </w:rPr>
        <w:t>AI</w:t>
      </w:r>
      <w:r w:rsidR="009A063D" w:rsidRPr="00D54E8C">
        <w:rPr>
          <w:rStyle w:val="normalchar1"/>
          <w:rFonts w:ascii="Verdana" w:hAnsi="Verdana"/>
          <w:b/>
          <w:bCs/>
          <w:sz w:val="20"/>
          <w:szCs w:val="20"/>
          <w:lang w:val="en-US"/>
        </w:rPr>
        <w:t xml:space="preserve"> </w:t>
      </w:r>
      <w:r w:rsidR="00D54E8C" w:rsidRPr="00D54E8C">
        <w:rPr>
          <w:rStyle w:val="normalchar1"/>
          <w:rFonts w:ascii="Verdana" w:hAnsi="Verdana"/>
          <w:b/>
          <w:bCs/>
          <w:sz w:val="20"/>
          <w:szCs w:val="20"/>
          <w:lang w:val="en-US"/>
        </w:rPr>
        <w:t>applications</w:t>
      </w:r>
      <w:r w:rsidR="0067081B" w:rsidRPr="00D54E8C">
        <w:rPr>
          <w:rStyle w:val="normalchar1"/>
          <w:rFonts w:ascii="Verdana" w:hAnsi="Verdana"/>
          <w:b/>
          <w:bCs/>
          <w:sz w:val="20"/>
          <w:szCs w:val="20"/>
          <w:lang w:val="en-US"/>
        </w:rPr>
        <w:t xml:space="preserve">. </w:t>
      </w:r>
      <w:r w:rsidR="00E2251C">
        <w:rPr>
          <w:rStyle w:val="normalchar1"/>
          <w:rFonts w:ascii="Verdana" w:hAnsi="Verdana"/>
          <w:b/>
          <w:bCs/>
          <w:sz w:val="20"/>
          <w:szCs w:val="20"/>
          <w:lang w:val="en-US"/>
        </w:rPr>
        <w:t xml:space="preserve">With </w:t>
      </w:r>
      <w:r w:rsidR="00417EC3">
        <w:rPr>
          <w:rStyle w:val="normalchar1"/>
          <w:rFonts w:ascii="Verdana" w:hAnsi="Verdana"/>
          <w:b/>
          <w:bCs/>
          <w:color w:val="000000" w:themeColor="text1"/>
          <w:sz w:val="20"/>
          <w:szCs w:val="20"/>
          <w:lang w:val="en-US"/>
        </w:rPr>
        <w:t>Atos Codex AI Suite</w:t>
      </w:r>
      <w:r w:rsidR="009A063D">
        <w:rPr>
          <w:rStyle w:val="normalchar1"/>
          <w:rFonts w:ascii="Verdana" w:hAnsi="Verdana"/>
          <w:b/>
          <w:bCs/>
          <w:color w:val="000000" w:themeColor="text1"/>
          <w:sz w:val="20"/>
          <w:szCs w:val="20"/>
          <w:lang w:val="en-US"/>
        </w:rPr>
        <w:t xml:space="preserve"> </w:t>
      </w:r>
      <w:r w:rsidR="005A5A51">
        <w:rPr>
          <w:rStyle w:val="normalchar1"/>
          <w:rFonts w:ascii="Verdana" w:hAnsi="Verdana"/>
          <w:b/>
          <w:bCs/>
          <w:color w:val="000000" w:themeColor="text1"/>
          <w:sz w:val="20"/>
          <w:szCs w:val="20"/>
          <w:lang w:val="en-US"/>
        </w:rPr>
        <w:t xml:space="preserve">data </w:t>
      </w:r>
      <w:r w:rsidR="006E1B36">
        <w:rPr>
          <w:rStyle w:val="normalchar1"/>
          <w:rFonts w:ascii="Verdana" w:hAnsi="Verdana"/>
          <w:b/>
          <w:bCs/>
          <w:color w:val="000000" w:themeColor="text1"/>
          <w:sz w:val="20"/>
          <w:szCs w:val="20"/>
          <w:lang w:val="en-US"/>
        </w:rPr>
        <w:t>scientists now have a</w:t>
      </w:r>
      <w:r w:rsidR="00E2251C">
        <w:rPr>
          <w:rStyle w:val="normalchar1"/>
          <w:rFonts w:ascii="Verdana" w:hAnsi="Verdana"/>
          <w:b/>
          <w:bCs/>
          <w:color w:val="000000" w:themeColor="text1"/>
          <w:sz w:val="20"/>
          <w:szCs w:val="20"/>
          <w:lang w:val="en-US"/>
        </w:rPr>
        <w:t>n</w:t>
      </w:r>
      <w:r w:rsidR="00F8481B">
        <w:rPr>
          <w:rStyle w:val="normalchar1"/>
          <w:rFonts w:ascii="Verdana" w:hAnsi="Verdana"/>
          <w:b/>
          <w:bCs/>
          <w:color w:val="000000" w:themeColor="text1"/>
          <w:sz w:val="20"/>
          <w:szCs w:val="20"/>
          <w:lang w:val="en-US"/>
        </w:rPr>
        <w:t xml:space="preserve"> easy-to-use,</w:t>
      </w:r>
      <w:r w:rsidR="00E2251C">
        <w:rPr>
          <w:rStyle w:val="normalchar1"/>
          <w:rFonts w:ascii="Verdana" w:hAnsi="Verdana"/>
          <w:b/>
          <w:bCs/>
          <w:color w:val="000000" w:themeColor="text1"/>
          <w:sz w:val="20"/>
          <w:szCs w:val="20"/>
          <w:lang w:val="en-US"/>
        </w:rPr>
        <w:t xml:space="preserve"> efficient</w:t>
      </w:r>
      <w:r w:rsidR="00E62277">
        <w:rPr>
          <w:rStyle w:val="normalchar1"/>
          <w:rFonts w:ascii="Verdana" w:hAnsi="Verdana"/>
          <w:b/>
          <w:bCs/>
          <w:color w:val="000000" w:themeColor="text1"/>
          <w:sz w:val="20"/>
          <w:szCs w:val="20"/>
          <w:lang w:val="en-US"/>
        </w:rPr>
        <w:t xml:space="preserve"> </w:t>
      </w:r>
      <w:r w:rsidR="009A063D">
        <w:rPr>
          <w:rStyle w:val="normalchar1"/>
          <w:rFonts w:ascii="Verdana" w:hAnsi="Verdana"/>
          <w:b/>
          <w:bCs/>
          <w:color w:val="000000" w:themeColor="text1"/>
          <w:sz w:val="20"/>
          <w:szCs w:val="20"/>
          <w:lang w:val="en-US"/>
        </w:rPr>
        <w:t xml:space="preserve">and cost-effective </w:t>
      </w:r>
      <w:r w:rsidR="006E1B36">
        <w:rPr>
          <w:rStyle w:val="normalchar1"/>
          <w:rFonts w:ascii="Verdana" w:hAnsi="Verdana"/>
          <w:b/>
          <w:bCs/>
          <w:color w:val="000000" w:themeColor="text1"/>
          <w:sz w:val="20"/>
          <w:szCs w:val="20"/>
          <w:lang w:val="en-US"/>
        </w:rPr>
        <w:t>solution</w:t>
      </w:r>
      <w:r w:rsidR="009B211A">
        <w:rPr>
          <w:rStyle w:val="normalchar1"/>
          <w:rFonts w:ascii="Verdana" w:hAnsi="Verdana"/>
          <w:b/>
          <w:bCs/>
          <w:color w:val="000000" w:themeColor="text1"/>
          <w:sz w:val="20"/>
          <w:szCs w:val="20"/>
          <w:lang w:val="en-US"/>
        </w:rPr>
        <w:t xml:space="preserve"> to</w:t>
      </w:r>
      <w:r w:rsidR="0067081B">
        <w:rPr>
          <w:rStyle w:val="normalchar1"/>
          <w:rFonts w:ascii="Verdana" w:hAnsi="Verdana"/>
          <w:b/>
          <w:bCs/>
          <w:color w:val="000000" w:themeColor="text1"/>
          <w:sz w:val="20"/>
          <w:szCs w:val="20"/>
          <w:lang w:val="en-US"/>
        </w:rPr>
        <w:t xml:space="preserve"> </w:t>
      </w:r>
      <w:r w:rsidR="00E2251C">
        <w:rPr>
          <w:rStyle w:val="normalchar1"/>
          <w:rFonts w:ascii="Verdana" w:hAnsi="Verdana"/>
          <w:b/>
          <w:bCs/>
          <w:color w:val="000000" w:themeColor="text1"/>
          <w:sz w:val="20"/>
          <w:szCs w:val="20"/>
          <w:lang w:val="en-US"/>
        </w:rPr>
        <w:t xml:space="preserve">rapidly </w:t>
      </w:r>
      <w:r w:rsidR="0067081B">
        <w:rPr>
          <w:rStyle w:val="normalchar1"/>
          <w:rFonts w:ascii="Verdana" w:hAnsi="Verdana"/>
          <w:b/>
          <w:bCs/>
          <w:color w:val="000000" w:themeColor="text1"/>
          <w:sz w:val="20"/>
          <w:szCs w:val="20"/>
          <w:lang w:val="en-US"/>
        </w:rPr>
        <w:t xml:space="preserve">build and </w:t>
      </w:r>
      <w:r w:rsidRPr="00365210">
        <w:rPr>
          <w:rStyle w:val="normalchar1"/>
          <w:rFonts w:ascii="Verdana" w:hAnsi="Verdana"/>
          <w:b/>
          <w:bCs/>
          <w:color w:val="000000" w:themeColor="text1"/>
          <w:sz w:val="20"/>
          <w:szCs w:val="20"/>
          <w:lang w:val="en-US"/>
        </w:rPr>
        <w:t xml:space="preserve">deploy </w:t>
      </w:r>
      <w:r w:rsidR="0067081B">
        <w:rPr>
          <w:rStyle w:val="normalchar1"/>
          <w:rFonts w:ascii="Verdana" w:hAnsi="Verdana"/>
          <w:b/>
          <w:bCs/>
          <w:color w:val="000000" w:themeColor="text1"/>
          <w:sz w:val="20"/>
          <w:szCs w:val="20"/>
          <w:lang w:val="en-US"/>
        </w:rPr>
        <w:t>artificial intelligence</w:t>
      </w:r>
      <w:r w:rsidRPr="00365210">
        <w:rPr>
          <w:rStyle w:val="normalchar1"/>
          <w:rFonts w:ascii="Verdana" w:hAnsi="Verdana"/>
          <w:b/>
          <w:bCs/>
          <w:color w:val="000000" w:themeColor="text1"/>
          <w:sz w:val="20"/>
          <w:szCs w:val="20"/>
          <w:lang w:val="en-US"/>
        </w:rPr>
        <w:t xml:space="preserve"> applications</w:t>
      </w:r>
      <w:r w:rsidR="00CD3CE6">
        <w:rPr>
          <w:rStyle w:val="normalchar1"/>
          <w:rFonts w:ascii="Verdana" w:hAnsi="Verdana"/>
          <w:b/>
          <w:bCs/>
          <w:color w:val="000000" w:themeColor="text1"/>
          <w:sz w:val="20"/>
          <w:szCs w:val="20"/>
          <w:lang w:val="en-US"/>
        </w:rPr>
        <w:t xml:space="preserve">, better extract value from data and develop new business opportunities. </w:t>
      </w:r>
    </w:p>
    <w:p w14:paraId="13AD0BD8" w14:textId="77777777" w:rsidR="001A7ED8" w:rsidRDefault="001A7ED8" w:rsidP="003824DB">
      <w:pPr>
        <w:spacing w:after="0" w:line="280" w:lineRule="atLeast"/>
        <w:jc w:val="both"/>
        <w:rPr>
          <w:rStyle w:val="normalchar1"/>
          <w:rFonts w:ascii="Verdana" w:hAnsi="Verdana"/>
          <w:bCs/>
          <w:color w:val="000000" w:themeColor="text1"/>
          <w:sz w:val="20"/>
          <w:szCs w:val="20"/>
          <w:lang w:val="en-US"/>
        </w:rPr>
      </w:pPr>
    </w:p>
    <w:p w14:paraId="0F0B8EFC" w14:textId="32C06756" w:rsidR="003C4C53" w:rsidRDefault="006E1B36" w:rsidP="00864A8C">
      <w:pPr>
        <w:spacing w:after="0" w:line="280" w:lineRule="atLeast"/>
        <w:jc w:val="both"/>
        <w:rPr>
          <w:rFonts w:ascii="Verdana" w:hAnsi="Verdana"/>
          <w:sz w:val="20"/>
          <w:szCs w:val="20"/>
          <w:lang w:val="en-US"/>
        </w:rPr>
      </w:pPr>
      <w:r w:rsidRPr="006E1B36">
        <w:rPr>
          <w:rStyle w:val="normalchar1"/>
          <w:rFonts w:ascii="Verdana" w:hAnsi="Verdana"/>
          <w:bCs/>
          <w:color w:val="000000" w:themeColor="text1"/>
          <w:sz w:val="20"/>
          <w:szCs w:val="20"/>
          <w:lang w:val="en-US"/>
        </w:rPr>
        <w:t>Leveraging machine learning and deep-learning capabilities,</w:t>
      </w:r>
      <w:r>
        <w:rPr>
          <w:rStyle w:val="normalchar1"/>
          <w:rFonts w:ascii="Verdana" w:hAnsi="Verdana"/>
          <w:b/>
          <w:bCs/>
          <w:color w:val="000000" w:themeColor="text1"/>
          <w:sz w:val="20"/>
          <w:szCs w:val="20"/>
          <w:lang w:val="en-US"/>
        </w:rPr>
        <w:t xml:space="preserve"> </w:t>
      </w:r>
      <w:r w:rsidR="00417EC3">
        <w:rPr>
          <w:rFonts w:ascii="Verdana" w:hAnsi="Verdana"/>
          <w:sz w:val="20"/>
          <w:szCs w:val="20"/>
          <w:lang w:val="en-US"/>
        </w:rPr>
        <w:t>Atos Codex AI Suite</w:t>
      </w:r>
      <w:r w:rsidR="002655BF" w:rsidRPr="003E4766">
        <w:rPr>
          <w:rFonts w:ascii="Verdana" w:hAnsi="Verdana"/>
          <w:sz w:val="20"/>
          <w:szCs w:val="20"/>
          <w:lang w:val="en-US"/>
        </w:rPr>
        <w:t xml:space="preserve"> fosters a new generation of </w:t>
      </w:r>
      <w:r w:rsidR="003E4766">
        <w:rPr>
          <w:rFonts w:ascii="Verdana" w:hAnsi="Verdana"/>
          <w:sz w:val="20"/>
          <w:szCs w:val="20"/>
          <w:lang w:val="en-US"/>
        </w:rPr>
        <w:t xml:space="preserve">AI </w:t>
      </w:r>
      <w:r w:rsidR="002655BF" w:rsidRPr="003E4766">
        <w:rPr>
          <w:rFonts w:ascii="Verdana" w:hAnsi="Verdana"/>
          <w:sz w:val="20"/>
          <w:szCs w:val="20"/>
          <w:lang w:val="en-US"/>
        </w:rPr>
        <w:t xml:space="preserve">applications, which </w:t>
      </w:r>
      <w:r w:rsidR="003E4766">
        <w:rPr>
          <w:rFonts w:ascii="Verdana" w:hAnsi="Verdana"/>
          <w:sz w:val="20"/>
          <w:szCs w:val="20"/>
          <w:lang w:val="en-US"/>
        </w:rPr>
        <w:t xml:space="preserve">are </w:t>
      </w:r>
      <w:r w:rsidR="00864A8C" w:rsidRPr="003E4766">
        <w:rPr>
          <w:rFonts w:ascii="Verdana" w:hAnsi="Verdana"/>
          <w:sz w:val="20"/>
          <w:szCs w:val="20"/>
          <w:lang w:val="en-US"/>
        </w:rPr>
        <w:t>able to sense, reason, act and adapt</w:t>
      </w:r>
      <w:r w:rsidR="003E4766">
        <w:rPr>
          <w:rFonts w:ascii="Verdana" w:hAnsi="Verdana"/>
          <w:sz w:val="20"/>
          <w:szCs w:val="20"/>
          <w:lang w:val="en-US"/>
        </w:rPr>
        <w:t>, to</w:t>
      </w:r>
      <w:r w:rsidR="00864A8C" w:rsidRPr="003E4766">
        <w:rPr>
          <w:rFonts w:ascii="Verdana" w:hAnsi="Verdana"/>
          <w:sz w:val="20"/>
          <w:szCs w:val="20"/>
          <w:lang w:val="en-US"/>
        </w:rPr>
        <w:t xml:space="preserve"> </w:t>
      </w:r>
      <w:r w:rsidR="002655BF" w:rsidRPr="003E4766">
        <w:rPr>
          <w:rFonts w:ascii="Verdana" w:hAnsi="Verdana"/>
          <w:sz w:val="20"/>
          <w:szCs w:val="20"/>
          <w:lang w:val="en-US"/>
        </w:rPr>
        <w:t xml:space="preserve">address </w:t>
      </w:r>
      <w:r w:rsidR="005A5A51">
        <w:rPr>
          <w:rFonts w:ascii="Verdana" w:hAnsi="Verdana"/>
          <w:sz w:val="20"/>
          <w:szCs w:val="20"/>
          <w:lang w:val="en-US"/>
        </w:rPr>
        <w:t>a range of</w:t>
      </w:r>
      <w:r w:rsidR="00F97F25">
        <w:rPr>
          <w:rFonts w:ascii="Verdana" w:hAnsi="Verdana"/>
          <w:sz w:val="20"/>
          <w:szCs w:val="20"/>
          <w:lang w:val="en-US"/>
        </w:rPr>
        <w:t xml:space="preserve"> scientific, industry and enterprise challenges,</w:t>
      </w:r>
      <w:r w:rsidR="00B67532">
        <w:rPr>
          <w:rFonts w:ascii="Verdana" w:hAnsi="Verdana"/>
          <w:sz w:val="20"/>
          <w:szCs w:val="20"/>
          <w:lang w:val="en-US"/>
        </w:rPr>
        <w:t xml:space="preserve"> </w:t>
      </w:r>
      <w:r w:rsidR="009B211A">
        <w:rPr>
          <w:rFonts w:ascii="Verdana" w:hAnsi="Verdana"/>
          <w:sz w:val="20"/>
          <w:szCs w:val="20"/>
          <w:lang w:val="en-US"/>
        </w:rPr>
        <w:t xml:space="preserve">in areas such as personal medicine, homeland security, </w:t>
      </w:r>
      <w:r w:rsidR="00BC0D2D">
        <w:rPr>
          <w:rFonts w:ascii="Verdana" w:hAnsi="Verdana"/>
          <w:sz w:val="20"/>
          <w:szCs w:val="20"/>
          <w:lang w:val="en-US"/>
        </w:rPr>
        <w:t>smart cities</w:t>
      </w:r>
      <w:r w:rsidR="005A5A51">
        <w:rPr>
          <w:rFonts w:ascii="Verdana" w:hAnsi="Verdana"/>
          <w:sz w:val="20"/>
          <w:szCs w:val="20"/>
          <w:lang w:val="en-US"/>
        </w:rPr>
        <w:t xml:space="preserve"> and</w:t>
      </w:r>
      <w:r w:rsidR="00BC0D2D">
        <w:rPr>
          <w:rFonts w:ascii="Verdana" w:hAnsi="Verdana"/>
          <w:sz w:val="20"/>
          <w:szCs w:val="20"/>
          <w:lang w:val="en-US"/>
        </w:rPr>
        <w:t xml:space="preserve"> </w:t>
      </w:r>
      <w:r w:rsidR="00D90AEE">
        <w:rPr>
          <w:rFonts w:ascii="Verdana" w:hAnsi="Verdana"/>
          <w:sz w:val="20"/>
          <w:szCs w:val="20"/>
          <w:lang w:val="en-US"/>
        </w:rPr>
        <w:t xml:space="preserve">intelligent </w:t>
      </w:r>
      <w:r w:rsidR="00BC0D2D">
        <w:rPr>
          <w:rFonts w:ascii="Verdana" w:hAnsi="Verdana"/>
          <w:sz w:val="20"/>
          <w:szCs w:val="20"/>
          <w:lang w:val="en-US"/>
        </w:rPr>
        <w:t xml:space="preserve">and autonomous </w:t>
      </w:r>
      <w:r w:rsidR="00D90AEE">
        <w:rPr>
          <w:rFonts w:ascii="Verdana" w:hAnsi="Verdana"/>
          <w:sz w:val="20"/>
          <w:szCs w:val="20"/>
          <w:lang w:val="en-US"/>
        </w:rPr>
        <w:t>data centers</w:t>
      </w:r>
      <w:r w:rsidR="005A5A51">
        <w:rPr>
          <w:rFonts w:ascii="Verdana" w:hAnsi="Verdana"/>
          <w:sz w:val="20"/>
          <w:szCs w:val="20"/>
          <w:lang w:val="en-US"/>
        </w:rPr>
        <w:t>.</w:t>
      </w:r>
      <w:r w:rsidR="00BC0D2D">
        <w:rPr>
          <w:rFonts w:ascii="Verdana" w:hAnsi="Verdana"/>
          <w:sz w:val="20"/>
          <w:szCs w:val="20"/>
          <w:lang w:val="en-US"/>
        </w:rPr>
        <w:t xml:space="preserve"> </w:t>
      </w:r>
    </w:p>
    <w:p w14:paraId="5F1BA00A" w14:textId="77777777" w:rsidR="00615328" w:rsidRDefault="00615328" w:rsidP="00864A8C">
      <w:pPr>
        <w:spacing w:after="0" w:line="280" w:lineRule="atLeast"/>
        <w:jc w:val="both"/>
        <w:rPr>
          <w:rFonts w:ascii="Verdana" w:hAnsi="Verdana"/>
          <w:sz w:val="20"/>
          <w:szCs w:val="20"/>
          <w:lang w:val="en-US"/>
        </w:rPr>
      </w:pPr>
    </w:p>
    <w:p w14:paraId="763B0287" w14:textId="66580AFD" w:rsidR="00841B26" w:rsidRDefault="00841B26" w:rsidP="00841B26">
      <w:pPr>
        <w:spacing w:after="0" w:line="280" w:lineRule="atLeast"/>
        <w:jc w:val="both"/>
        <w:rPr>
          <w:rFonts w:ascii="Verdana" w:hAnsi="Verdana"/>
          <w:sz w:val="20"/>
          <w:szCs w:val="20"/>
          <w:lang w:val="en-US"/>
        </w:rPr>
      </w:pPr>
      <w:r>
        <w:rPr>
          <w:rFonts w:ascii="Verdana" w:hAnsi="Verdana"/>
          <w:b/>
          <w:sz w:val="20"/>
          <w:szCs w:val="20"/>
          <w:lang w:val="en-US"/>
        </w:rPr>
        <w:t>First i</w:t>
      </w:r>
      <w:r w:rsidRPr="00B24474">
        <w:rPr>
          <w:rFonts w:ascii="Verdana" w:hAnsi="Verdana"/>
          <w:b/>
          <w:sz w:val="20"/>
          <w:szCs w:val="20"/>
          <w:lang w:val="en-US"/>
        </w:rPr>
        <w:t>nfrastructure agnostic</w:t>
      </w:r>
      <w:r w:rsidRPr="00B24474">
        <w:rPr>
          <w:rFonts w:ascii="Verdana" w:hAnsi="Verdana"/>
          <w:sz w:val="20"/>
          <w:szCs w:val="20"/>
          <w:lang w:val="en-US"/>
        </w:rPr>
        <w:t xml:space="preserve"> </w:t>
      </w:r>
      <w:r>
        <w:rPr>
          <w:rFonts w:ascii="Verdana" w:hAnsi="Verdana"/>
          <w:b/>
          <w:sz w:val="20"/>
          <w:szCs w:val="20"/>
          <w:lang w:val="en-US"/>
        </w:rPr>
        <w:t xml:space="preserve">solution on market </w:t>
      </w:r>
    </w:p>
    <w:p w14:paraId="44E06086" w14:textId="7EA21A74" w:rsidR="001A1DF6" w:rsidRDefault="00841B26" w:rsidP="00841B26">
      <w:pPr>
        <w:spacing w:after="0" w:line="280" w:lineRule="atLeast"/>
        <w:jc w:val="both"/>
        <w:rPr>
          <w:rStyle w:val="normalchar1"/>
          <w:rFonts w:ascii="Verdana" w:hAnsi="Verdana"/>
          <w:bCs/>
          <w:color w:val="000000" w:themeColor="text1"/>
          <w:sz w:val="20"/>
          <w:szCs w:val="20"/>
          <w:lang w:val="en-US"/>
        </w:rPr>
      </w:pPr>
      <w:r>
        <w:rPr>
          <w:rFonts w:ascii="Verdana" w:hAnsi="Verdana"/>
          <w:sz w:val="20"/>
          <w:szCs w:val="20"/>
          <w:lang w:val="en-US"/>
        </w:rPr>
        <w:t>Using Atos Codex AI Suite,</w:t>
      </w:r>
      <w:r w:rsidRPr="003E4766">
        <w:rPr>
          <w:rFonts w:ascii="Verdana" w:hAnsi="Verdana"/>
          <w:sz w:val="20"/>
          <w:szCs w:val="20"/>
          <w:lang w:val="en-US"/>
        </w:rPr>
        <w:t xml:space="preserve"> </w:t>
      </w:r>
      <w:r w:rsidRPr="00B24474">
        <w:rPr>
          <w:rFonts w:ascii="Verdana" w:hAnsi="Verdana"/>
          <w:sz w:val="20"/>
          <w:szCs w:val="20"/>
          <w:lang w:val="en-US"/>
        </w:rPr>
        <w:t xml:space="preserve">apps can be </w:t>
      </w:r>
      <w:r w:rsidRPr="00B24474">
        <w:rPr>
          <w:rStyle w:val="normalchar1"/>
          <w:rFonts w:ascii="Verdana" w:hAnsi="Verdana"/>
          <w:bCs/>
          <w:color w:val="000000" w:themeColor="text1"/>
          <w:sz w:val="20"/>
          <w:szCs w:val="20"/>
          <w:lang w:val="en-US"/>
        </w:rPr>
        <w:t>deployed and relocated on</w:t>
      </w:r>
      <w:r w:rsidR="001A1DF6">
        <w:rPr>
          <w:rStyle w:val="normalchar1"/>
          <w:rFonts w:ascii="Verdana" w:hAnsi="Verdana"/>
          <w:bCs/>
          <w:color w:val="000000" w:themeColor="text1"/>
          <w:sz w:val="20"/>
          <w:szCs w:val="20"/>
          <w:lang w:val="en-US"/>
        </w:rPr>
        <w:t xml:space="preserve"> </w:t>
      </w:r>
      <w:r w:rsidR="00744C87">
        <w:rPr>
          <w:rStyle w:val="normalchar1"/>
          <w:rFonts w:ascii="Verdana" w:hAnsi="Verdana"/>
          <w:bCs/>
          <w:color w:val="000000" w:themeColor="text1"/>
          <w:sz w:val="20"/>
          <w:szCs w:val="20"/>
          <w:lang w:val="en-US"/>
        </w:rPr>
        <w:t>multiple</w:t>
      </w:r>
      <w:r w:rsidR="001A1DF6">
        <w:rPr>
          <w:rStyle w:val="normalchar1"/>
          <w:rFonts w:ascii="Verdana" w:hAnsi="Verdana"/>
          <w:bCs/>
          <w:color w:val="000000" w:themeColor="text1"/>
          <w:sz w:val="20"/>
          <w:szCs w:val="20"/>
          <w:lang w:val="en-US"/>
        </w:rPr>
        <w:t xml:space="preserve"> </w:t>
      </w:r>
      <w:r w:rsidR="001A1DF6" w:rsidRPr="001A1DF6">
        <w:rPr>
          <w:rStyle w:val="normalchar1"/>
          <w:rFonts w:ascii="Verdana" w:hAnsi="Verdana"/>
          <w:bCs/>
          <w:color w:val="000000" w:themeColor="text1"/>
          <w:sz w:val="20"/>
          <w:szCs w:val="20"/>
          <w:lang w:val="en-US"/>
        </w:rPr>
        <w:t>complementary environments</w:t>
      </w:r>
      <w:r w:rsidR="001A1DF6">
        <w:rPr>
          <w:rStyle w:val="normalchar1"/>
          <w:rFonts w:ascii="Verdana" w:hAnsi="Verdana"/>
          <w:bCs/>
          <w:color w:val="000000" w:themeColor="text1"/>
          <w:sz w:val="20"/>
          <w:szCs w:val="20"/>
          <w:lang w:val="en-US"/>
        </w:rPr>
        <w:t>:</w:t>
      </w:r>
    </w:p>
    <w:p w14:paraId="5861A280" w14:textId="13596A4F" w:rsidR="001A1DF6" w:rsidRPr="001A1DF6" w:rsidRDefault="001A1DF6" w:rsidP="001A1DF6">
      <w:pPr>
        <w:pStyle w:val="Paragraphedeliste"/>
        <w:numPr>
          <w:ilvl w:val="0"/>
          <w:numId w:val="14"/>
        </w:numPr>
        <w:spacing w:after="0" w:line="280" w:lineRule="atLeast"/>
        <w:jc w:val="both"/>
        <w:rPr>
          <w:rStyle w:val="Lienhypertexte"/>
          <w:rFonts w:ascii="Verdana" w:hAnsi="Verdana"/>
          <w:bCs/>
          <w:color w:val="auto"/>
          <w:sz w:val="20"/>
          <w:szCs w:val="20"/>
          <w:u w:val="none"/>
          <w:lang w:val="en-US"/>
        </w:rPr>
      </w:pPr>
      <w:r w:rsidRPr="001A1DF6">
        <w:rPr>
          <w:rStyle w:val="normalchar1"/>
          <w:rFonts w:ascii="Verdana" w:hAnsi="Verdana"/>
          <w:b/>
          <w:bCs/>
          <w:color w:val="000000" w:themeColor="text1"/>
          <w:sz w:val="20"/>
          <w:szCs w:val="20"/>
          <w:lang w:val="en-US"/>
        </w:rPr>
        <w:t>Cloud</w:t>
      </w:r>
      <w:r w:rsidRPr="001A1DF6">
        <w:rPr>
          <w:rStyle w:val="normalchar1"/>
          <w:rFonts w:ascii="Verdana" w:hAnsi="Verdana"/>
          <w:bCs/>
          <w:color w:val="000000" w:themeColor="text1"/>
          <w:sz w:val="20"/>
          <w:szCs w:val="20"/>
          <w:lang w:val="en-US"/>
        </w:rPr>
        <w:t>:</w:t>
      </w:r>
      <w:r w:rsidR="00841B26" w:rsidRPr="001A1DF6">
        <w:rPr>
          <w:rStyle w:val="normalchar1"/>
          <w:rFonts w:ascii="Verdana" w:hAnsi="Verdana"/>
          <w:bCs/>
          <w:color w:val="000000" w:themeColor="text1"/>
          <w:sz w:val="20"/>
          <w:szCs w:val="20"/>
          <w:lang w:val="en-US"/>
        </w:rPr>
        <w:t xml:space="preserve"> </w:t>
      </w:r>
      <w:r w:rsidR="00AF05D9">
        <w:rPr>
          <w:rStyle w:val="normalchar1"/>
          <w:rFonts w:ascii="Verdana" w:hAnsi="Verdana"/>
          <w:bCs/>
          <w:color w:val="000000" w:themeColor="text1"/>
          <w:sz w:val="20"/>
          <w:szCs w:val="20"/>
          <w:lang w:val="en-US"/>
        </w:rPr>
        <w:t xml:space="preserve">on </w:t>
      </w:r>
      <w:r w:rsidR="00841B26" w:rsidRPr="001A1DF6">
        <w:rPr>
          <w:rStyle w:val="normalchar1"/>
          <w:rFonts w:ascii="Verdana" w:hAnsi="Verdana"/>
          <w:bCs/>
          <w:color w:val="000000" w:themeColor="text1"/>
          <w:sz w:val="20"/>
          <w:szCs w:val="20"/>
          <w:lang w:val="en-US"/>
        </w:rPr>
        <w:t xml:space="preserve">a wide variety of public Clouds, including AWS, Azure and Google Cloud, with which Atos </w:t>
      </w:r>
      <w:hyperlink r:id="rId9" w:history="1">
        <w:r w:rsidR="00841B26" w:rsidRPr="001A1DF6">
          <w:rPr>
            <w:rStyle w:val="Lienhypertexte"/>
            <w:rFonts w:ascii="Verdana" w:hAnsi="Verdana"/>
            <w:bCs/>
            <w:sz w:val="20"/>
            <w:szCs w:val="20"/>
            <w:lang w:val="en-US"/>
          </w:rPr>
          <w:t>recently announced a global agreement</w:t>
        </w:r>
      </w:hyperlink>
      <w:r w:rsidR="00841B26" w:rsidRPr="001A1DF6">
        <w:rPr>
          <w:rStyle w:val="Lienhypertexte"/>
          <w:rFonts w:ascii="Verdana" w:hAnsi="Verdana"/>
          <w:bCs/>
          <w:sz w:val="20"/>
          <w:szCs w:val="20"/>
          <w:lang w:val="en-US"/>
        </w:rPr>
        <w:t>,</w:t>
      </w:r>
      <w:r w:rsidR="00841B26" w:rsidRPr="001A1DF6">
        <w:rPr>
          <w:rStyle w:val="Lienhypertexte"/>
          <w:rFonts w:ascii="Verdana" w:hAnsi="Verdana"/>
          <w:bCs/>
          <w:color w:val="auto"/>
          <w:sz w:val="20"/>
          <w:szCs w:val="20"/>
          <w:u w:val="none"/>
          <w:lang w:val="en-US"/>
        </w:rPr>
        <w:t xml:space="preserve"> </w:t>
      </w:r>
    </w:p>
    <w:p w14:paraId="7B83C896" w14:textId="0267D575" w:rsidR="001A1DF6" w:rsidRPr="001A1DF6" w:rsidRDefault="001A1DF6" w:rsidP="001A1DF6">
      <w:pPr>
        <w:pStyle w:val="Paragraphedeliste"/>
        <w:numPr>
          <w:ilvl w:val="0"/>
          <w:numId w:val="14"/>
        </w:numPr>
        <w:spacing w:after="0" w:line="280" w:lineRule="atLeast"/>
        <w:jc w:val="both"/>
        <w:rPr>
          <w:rStyle w:val="lev"/>
          <w:rFonts w:ascii="Verdana" w:hAnsi="Verdana"/>
          <w:b w:val="0"/>
          <w:bCs w:val="0"/>
          <w:sz w:val="20"/>
          <w:szCs w:val="20"/>
          <w:lang w:val="en-US"/>
        </w:rPr>
      </w:pPr>
      <w:r w:rsidRPr="001A1DF6">
        <w:rPr>
          <w:rStyle w:val="Lienhypertexte"/>
          <w:rFonts w:ascii="Verdana" w:hAnsi="Verdana"/>
          <w:b/>
          <w:bCs/>
          <w:color w:val="auto"/>
          <w:sz w:val="20"/>
          <w:szCs w:val="20"/>
          <w:u w:val="none"/>
          <w:lang w:val="en-US"/>
        </w:rPr>
        <w:t>On-premises</w:t>
      </w:r>
      <w:r w:rsidRPr="001A1DF6">
        <w:rPr>
          <w:rStyle w:val="Lienhypertexte"/>
          <w:rFonts w:ascii="Verdana" w:hAnsi="Verdana"/>
          <w:bCs/>
          <w:color w:val="auto"/>
          <w:sz w:val="20"/>
          <w:szCs w:val="20"/>
          <w:u w:val="none"/>
          <w:lang w:val="en-US"/>
        </w:rPr>
        <w:t xml:space="preserve">: </w:t>
      </w:r>
      <w:r w:rsidR="00841B26" w:rsidRPr="001A1DF6">
        <w:rPr>
          <w:rStyle w:val="normalchar1"/>
          <w:rFonts w:ascii="Verdana" w:hAnsi="Verdana"/>
          <w:color w:val="000000" w:themeColor="text1"/>
          <w:sz w:val="20"/>
          <w:szCs w:val="20"/>
          <w:lang w:val="en-US"/>
        </w:rPr>
        <w:t xml:space="preserve">on </w:t>
      </w:r>
      <w:r w:rsidR="00841B26" w:rsidRPr="001A1DF6">
        <w:rPr>
          <w:rStyle w:val="normalchar1"/>
          <w:rFonts w:ascii="Verdana" w:hAnsi="Verdana"/>
          <w:i/>
          <w:color w:val="000000" w:themeColor="text1"/>
          <w:sz w:val="20"/>
          <w:szCs w:val="20"/>
          <w:lang w:val="en-US"/>
        </w:rPr>
        <w:t>any</w:t>
      </w:r>
      <w:r w:rsidR="00841B26" w:rsidRPr="001A1DF6">
        <w:rPr>
          <w:rStyle w:val="normalchar1"/>
          <w:rFonts w:ascii="Verdana" w:hAnsi="Verdana"/>
          <w:color w:val="000000" w:themeColor="text1"/>
          <w:sz w:val="20"/>
          <w:szCs w:val="20"/>
          <w:lang w:val="en-US"/>
        </w:rPr>
        <w:t xml:space="preserve"> server infrastructure, including on Atos’ </w:t>
      </w:r>
      <w:hyperlink r:id="rId10" w:history="1">
        <w:proofErr w:type="spellStart"/>
        <w:r w:rsidR="00841B26" w:rsidRPr="001A1DF6">
          <w:rPr>
            <w:rStyle w:val="Lienhypertexte"/>
            <w:rFonts w:ascii="Verdana" w:hAnsi="Verdana"/>
            <w:sz w:val="20"/>
            <w:szCs w:val="20"/>
            <w:lang w:val="en-US"/>
          </w:rPr>
          <w:t>BullSequana</w:t>
        </w:r>
        <w:proofErr w:type="spellEnd"/>
        <w:r w:rsidR="00841B26" w:rsidRPr="001A1DF6">
          <w:rPr>
            <w:rStyle w:val="Lienhypertexte"/>
            <w:rFonts w:ascii="Verdana" w:hAnsi="Verdana"/>
            <w:sz w:val="20"/>
            <w:szCs w:val="20"/>
            <w:lang w:val="en-US"/>
          </w:rPr>
          <w:t xml:space="preserve"> S</w:t>
        </w:r>
      </w:hyperlink>
      <w:r w:rsidR="00841B26" w:rsidRPr="001A1DF6">
        <w:rPr>
          <w:rStyle w:val="Lienhypertexte"/>
          <w:rFonts w:ascii="Verdana" w:hAnsi="Verdana"/>
          <w:sz w:val="20"/>
          <w:szCs w:val="20"/>
          <w:lang w:val="en-US"/>
        </w:rPr>
        <w:t xml:space="preserve"> server</w:t>
      </w:r>
      <w:r w:rsidR="00841B26" w:rsidRPr="001A1DF6">
        <w:rPr>
          <w:rStyle w:val="Lienhypertexte"/>
          <w:rFonts w:ascii="Verdana" w:hAnsi="Verdana"/>
          <w:color w:val="auto"/>
          <w:sz w:val="20"/>
          <w:szCs w:val="20"/>
          <w:u w:val="none"/>
          <w:lang w:val="en-US"/>
        </w:rPr>
        <w:t xml:space="preserve">, </w:t>
      </w:r>
      <w:r w:rsidR="00841B26" w:rsidRPr="001A1DF6">
        <w:rPr>
          <w:rStyle w:val="lev"/>
          <w:rFonts w:ascii="Verdana" w:hAnsi="Verdana"/>
          <w:b w:val="0"/>
          <w:sz w:val="20"/>
          <w:szCs w:val="20"/>
          <w:lang w:val="en-US"/>
        </w:rPr>
        <w:t xml:space="preserve">its </w:t>
      </w:r>
      <w:hyperlink r:id="rId11" w:history="1">
        <w:proofErr w:type="spellStart"/>
        <w:r w:rsidR="00841B26" w:rsidRPr="001A1DF6">
          <w:rPr>
            <w:rStyle w:val="Lienhypertexte"/>
            <w:rFonts w:ascii="Verdana" w:hAnsi="Verdana"/>
            <w:sz w:val="20"/>
            <w:szCs w:val="20"/>
          </w:rPr>
          <w:t>BullSequana</w:t>
        </w:r>
        <w:proofErr w:type="spellEnd"/>
        <w:r w:rsidR="00841B26" w:rsidRPr="001A1DF6">
          <w:rPr>
            <w:rStyle w:val="Lienhypertexte"/>
            <w:rFonts w:ascii="Verdana" w:hAnsi="Verdana"/>
            <w:sz w:val="20"/>
            <w:szCs w:val="20"/>
          </w:rPr>
          <w:t xml:space="preserve"> X</w:t>
        </w:r>
      </w:hyperlink>
      <w:r w:rsidR="00841B26" w:rsidRPr="001A1DF6">
        <w:rPr>
          <w:rStyle w:val="lev"/>
          <w:rFonts w:ascii="Verdana" w:hAnsi="Verdana"/>
          <w:b w:val="0"/>
          <w:sz w:val="20"/>
          <w:szCs w:val="20"/>
          <w:lang w:val="en-US"/>
        </w:rPr>
        <w:t xml:space="preserve"> </w:t>
      </w:r>
      <w:proofErr w:type="spellStart"/>
      <w:r w:rsidR="00841B26" w:rsidRPr="001A1DF6">
        <w:rPr>
          <w:rStyle w:val="lev"/>
          <w:rFonts w:ascii="Verdana" w:hAnsi="Verdana"/>
          <w:b w:val="0"/>
          <w:sz w:val="20"/>
          <w:szCs w:val="20"/>
          <w:lang w:val="en-US"/>
        </w:rPr>
        <w:t>exascale</w:t>
      </w:r>
      <w:proofErr w:type="spellEnd"/>
      <w:r w:rsidR="00841B26" w:rsidRPr="001A1DF6">
        <w:rPr>
          <w:rStyle w:val="lev"/>
          <w:rFonts w:ascii="Verdana" w:hAnsi="Verdana"/>
          <w:b w:val="0"/>
          <w:sz w:val="20"/>
          <w:szCs w:val="20"/>
          <w:lang w:val="en-US"/>
        </w:rPr>
        <w:t>-ready supercomputer and</w:t>
      </w:r>
    </w:p>
    <w:p w14:paraId="65860870" w14:textId="337C490C" w:rsidR="004407FA" w:rsidRDefault="004407FA" w:rsidP="001A1DF6">
      <w:pPr>
        <w:pStyle w:val="Paragraphedeliste"/>
        <w:numPr>
          <w:ilvl w:val="0"/>
          <w:numId w:val="14"/>
        </w:numPr>
        <w:spacing w:after="0" w:line="280" w:lineRule="atLeast"/>
        <w:jc w:val="both"/>
        <w:rPr>
          <w:rStyle w:val="normalchar1"/>
          <w:rFonts w:ascii="Verdana" w:hAnsi="Verdana"/>
          <w:sz w:val="20"/>
          <w:szCs w:val="20"/>
          <w:lang w:val="en-US"/>
        </w:rPr>
      </w:pPr>
      <w:r w:rsidRPr="004D6F81">
        <w:rPr>
          <w:rStyle w:val="normalchar1"/>
          <w:rFonts w:ascii="Verdana" w:hAnsi="Verdana"/>
          <w:b/>
          <w:noProof/>
          <w:color w:val="000000" w:themeColor="text1"/>
          <w:sz w:val="20"/>
          <w:lang w:val="fr-FR" w:eastAsia="fr-FR"/>
        </w:rPr>
        <w:drawing>
          <wp:anchor distT="0" distB="0" distL="114300" distR="114300" simplePos="0" relativeHeight="251664384" behindDoc="0" locked="0" layoutInCell="1" allowOverlap="1" wp14:anchorId="1E4AB987" wp14:editId="137C508B">
            <wp:simplePos x="0" y="0"/>
            <wp:positionH relativeFrom="margin">
              <wp:posOffset>3753485</wp:posOffset>
            </wp:positionH>
            <wp:positionV relativeFrom="margin">
              <wp:posOffset>6375400</wp:posOffset>
            </wp:positionV>
            <wp:extent cx="2171700" cy="11315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71700" cy="1131570"/>
                    </a:xfrm>
                    <a:prstGeom prst="rect">
                      <a:avLst/>
                    </a:prstGeom>
                  </pic:spPr>
                </pic:pic>
              </a:graphicData>
            </a:graphic>
            <wp14:sizeRelH relativeFrom="margin">
              <wp14:pctWidth>0</wp14:pctWidth>
            </wp14:sizeRelH>
            <wp14:sizeRelV relativeFrom="margin">
              <wp14:pctHeight>0</wp14:pctHeight>
            </wp14:sizeRelV>
          </wp:anchor>
        </w:drawing>
      </w:r>
      <w:r w:rsidR="001A1DF6" w:rsidRPr="001A1DF6">
        <w:rPr>
          <w:rStyle w:val="lev"/>
          <w:rFonts w:ascii="Verdana" w:hAnsi="Verdana"/>
          <w:sz w:val="20"/>
          <w:szCs w:val="20"/>
          <w:lang w:val="en-US"/>
        </w:rPr>
        <w:t>Edge</w:t>
      </w:r>
      <w:r w:rsidR="001A1DF6">
        <w:rPr>
          <w:rStyle w:val="lev"/>
          <w:rFonts w:ascii="Verdana" w:hAnsi="Verdana"/>
          <w:b w:val="0"/>
          <w:sz w:val="20"/>
          <w:szCs w:val="20"/>
          <w:lang w:val="en-US"/>
        </w:rPr>
        <w:t xml:space="preserve"> </w:t>
      </w:r>
      <w:r w:rsidR="001A1DF6" w:rsidRPr="001A1DF6">
        <w:rPr>
          <w:rStyle w:val="lev"/>
          <w:rFonts w:ascii="Verdana" w:hAnsi="Verdana"/>
          <w:sz w:val="20"/>
          <w:szCs w:val="20"/>
          <w:lang w:val="en-US"/>
        </w:rPr>
        <w:t>computing</w:t>
      </w:r>
      <w:r w:rsidR="001A1DF6">
        <w:rPr>
          <w:rStyle w:val="lev"/>
          <w:rFonts w:ascii="Verdana" w:hAnsi="Verdana"/>
          <w:b w:val="0"/>
          <w:sz w:val="20"/>
          <w:szCs w:val="20"/>
          <w:lang w:val="en-US"/>
        </w:rPr>
        <w:t>:</w:t>
      </w:r>
      <w:r w:rsidR="00841B26" w:rsidRPr="001A1DF6">
        <w:rPr>
          <w:rStyle w:val="lev"/>
          <w:rFonts w:ascii="Verdana" w:hAnsi="Verdana"/>
          <w:b w:val="0"/>
          <w:sz w:val="20"/>
          <w:szCs w:val="20"/>
          <w:lang w:val="en-US"/>
        </w:rPr>
        <w:t xml:space="preserve"> on </w:t>
      </w:r>
      <w:r w:rsidR="001A1DF6">
        <w:rPr>
          <w:rStyle w:val="lev"/>
          <w:rFonts w:ascii="Verdana" w:hAnsi="Verdana"/>
          <w:b w:val="0"/>
          <w:sz w:val="20"/>
          <w:szCs w:val="20"/>
          <w:lang w:val="en-US"/>
        </w:rPr>
        <w:t>Atos’</w:t>
      </w:r>
      <w:r w:rsidR="00841B26" w:rsidRPr="001A1DF6">
        <w:rPr>
          <w:rStyle w:val="lev"/>
          <w:rFonts w:ascii="Verdana" w:hAnsi="Verdana"/>
          <w:b w:val="0"/>
          <w:sz w:val="20"/>
          <w:szCs w:val="20"/>
          <w:lang w:val="en-US"/>
        </w:rPr>
        <w:t xml:space="preserve"> </w:t>
      </w:r>
      <w:r w:rsidR="008E5119">
        <w:rPr>
          <w:rStyle w:val="lev"/>
          <w:rFonts w:ascii="Verdana" w:hAnsi="Verdana"/>
          <w:sz w:val="20"/>
          <w:szCs w:val="20"/>
          <w:lang w:val="en-US"/>
        </w:rPr>
        <w:t>future</w:t>
      </w:r>
      <w:r w:rsidR="008E5119" w:rsidRPr="001A1DF6">
        <w:rPr>
          <w:rStyle w:val="lev"/>
          <w:rFonts w:ascii="Verdana" w:hAnsi="Verdana"/>
          <w:sz w:val="20"/>
          <w:szCs w:val="20"/>
          <w:lang w:val="en-US"/>
        </w:rPr>
        <w:t xml:space="preserve"> </w:t>
      </w:r>
      <w:r w:rsidR="00841B26" w:rsidRPr="001A1DF6">
        <w:rPr>
          <w:rStyle w:val="lev"/>
          <w:rFonts w:ascii="Verdana" w:hAnsi="Verdana"/>
          <w:sz w:val="20"/>
          <w:szCs w:val="20"/>
          <w:lang w:val="en-US"/>
        </w:rPr>
        <w:t xml:space="preserve">edge computing </w:t>
      </w:r>
      <w:r w:rsidR="001A1DF6">
        <w:rPr>
          <w:rStyle w:val="lev"/>
          <w:rFonts w:ascii="Verdana" w:hAnsi="Verdana"/>
          <w:sz w:val="20"/>
          <w:szCs w:val="20"/>
          <w:lang w:val="en-US"/>
        </w:rPr>
        <w:t>box</w:t>
      </w:r>
      <w:r w:rsidR="001A1DF6">
        <w:rPr>
          <w:rStyle w:val="lev"/>
          <w:rFonts w:ascii="Verdana" w:hAnsi="Verdana"/>
          <w:b w:val="0"/>
          <w:sz w:val="20"/>
          <w:szCs w:val="20"/>
          <w:lang w:val="en-US"/>
        </w:rPr>
        <w:t>,</w:t>
      </w:r>
      <w:r w:rsidR="00742AFF">
        <w:rPr>
          <w:rStyle w:val="lev"/>
          <w:rFonts w:ascii="Verdana" w:hAnsi="Verdana"/>
          <w:b w:val="0"/>
          <w:sz w:val="20"/>
          <w:szCs w:val="20"/>
          <w:lang w:val="en-US"/>
        </w:rPr>
        <w:t xml:space="preserve"> one of the first of its kind worldwide,</w:t>
      </w:r>
      <w:r w:rsidR="001A1DF6">
        <w:rPr>
          <w:rStyle w:val="lev"/>
          <w:rFonts w:ascii="Verdana" w:hAnsi="Verdana"/>
          <w:b w:val="0"/>
          <w:sz w:val="20"/>
          <w:szCs w:val="20"/>
          <w:lang w:val="en-US"/>
        </w:rPr>
        <w:t xml:space="preserve"> </w:t>
      </w:r>
      <w:r w:rsidR="00AF05D9">
        <w:rPr>
          <w:rStyle w:val="lev"/>
          <w:rFonts w:ascii="Verdana" w:hAnsi="Verdana"/>
          <w:b w:val="0"/>
          <w:sz w:val="20"/>
          <w:szCs w:val="20"/>
          <w:lang w:val="en-US"/>
        </w:rPr>
        <w:t xml:space="preserve">which </w:t>
      </w:r>
      <w:r w:rsidR="008E5119" w:rsidRPr="00122DE3">
        <w:rPr>
          <w:rStyle w:val="normalchar1"/>
          <w:rFonts w:ascii="Verdana" w:hAnsi="Verdana"/>
          <w:bCs/>
          <w:sz w:val="20"/>
          <w:szCs w:val="20"/>
          <w:lang w:val="en-US"/>
        </w:rPr>
        <w:t>will</w:t>
      </w:r>
      <w:r w:rsidR="008E5119">
        <w:rPr>
          <w:rStyle w:val="normalchar1"/>
          <w:rFonts w:ascii="Verdana" w:hAnsi="Verdana"/>
          <w:b/>
          <w:bCs/>
          <w:sz w:val="20"/>
          <w:szCs w:val="20"/>
          <w:lang w:val="en-US"/>
        </w:rPr>
        <w:t xml:space="preserve"> </w:t>
      </w:r>
      <w:r w:rsidR="00841B26" w:rsidRPr="001A1DF6">
        <w:rPr>
          <w:rStyle w:val="normalchar1"/>
          <w:rFonts w:ascii="Verdana" w:hAnsi="Verdana"/>
          <w:sz w:val="20"/>
          <w:szCs w:val="20"/>
          <w:lang w:val="en-US"/>
        </w:rPr>
        <w:t>enable businesses to extract and process valuable insight from data in real-time, close to the data source, to transform it into knowledge to support inst</w:t>
      </w:r>
      <w:r w:rsidR="00AF05D9">
        <w:rPr>
          <w:rStyle w:val="normalchar1"/>
          <w:rFonts w:ascii="Verdana" w:hAnsi="Verdana"/>
          <w:sz w:val="20"/>
          <w:szCs w:val="20"/>
          <w:lang w:val="en-US"/>
        </w:rPr>
        <w:t>antaneous decision-making while</w:t>
      </w:r>
      <w:r w:rsidR="00841B26" w:rsidRPr="001A1DF6">
        <w:rPr>
          <w:rStyle w:val="normalchar1"/>
          <w:rFonts w:ascii="Verdana" w:hAnsi="Verdana"/>
          <w:sz w:val="20"/>
          <w:szCs w:val="20"/>
          <w:lang w:val="en-US"/>
        </w:rPr>
        <w:t xml:space="preserve"> reducing costs. </w:t>
      </w:r>
      <w:r w:rsidR="00742AFF">
        <w:rPr>
          <w:rStyle w:val="normalchar1"/>
          <w:rFonts w:ascii="Verdana" w:hAnsi="Verdana"/>
          <w:sz w:val="20"/>
          <w:szCs w:val="20"/>
          <w:lang w:val="en-US"/>
        </w:rPr>
        <w:t>This break-through machine has a</w:t>
      </w:r>
      <w:r w:rsidR="00742AFF" w:rsidRPr="001A1DF6">
        <w:rPr>
          <w:rStyle w:val="normalchar1"/>
          <w:rFonts w:ascii="Verdana" w:hAnsi="Verdana"/>
          <w:sz w:val="20"/>
          <w:szCs w:val="20"/>
          <w:lang w:val="en-US"/>
        </w:rPr>
        <w:t xml:space="preserve"> </w:t>
      </w:r>
      <w:r w:rsidR="00841B26" w:rsidRPr="001A1DF6">
        <w:rPr>
          <w:rStyle w:val="normalchar1"/>
          <w:rFonts w:ascii="Verdana" w:hAnsi="Verdana"/>
          <w:sz w:val="20"/>
          <w:szCs w:val="20"/>
          <w:lang w:val="en-US"/>
        </w:rPr>
        <w:t>ruggedized design</w:t>
      </w:r>
      <w:r w:rsidR="00AF05D9">
        <w:rPr>
          <w:rStyle w:val="normalchar1"/>
          <w:rFonts w:ascii="Verdana" w:hAnsi="Verdana"/>
          <w:sz w:val="20"/>
          <w:szCs w:val="20"/>
          <w:lang w:val="en-US"/>
        </w:rPr>
        <w:t>, allowing</w:t>
      </w:r>
      <w:r w:rsidR="00841B26" w:rsidRPr="001A1DF6">
        <w:rPr>
          <w:rStyle w:val="normalchar1"/>
          <w:rFonts w:ascii="Verdana" w:hAnsi="Verdana"/>
          <w:sz w:val="20"/>
          <w:szCs w:val="20"/>
          <w:lang w:val="en-US"/>
        </w:rPr>
        <w:t xml:space="preserve"> it </w:t>
      </w:r>
      <w:r w:rsidR="00AF05D9">
        <w:rPr>
          <w:rStyle w:val="normalchar1"/>
          <w:rFonts w:ascii="Verdana" w:hAnsi="Verdana"/>
          <w:sz w:val="20"/>
          <w:szCs w:val="20"/>
          <w:lang w:val="en-US"/>
        </w:rPr>
        <w:t>to</w:t>
      </w:r>
      <w:r w:rsidR="008E5119" w:rsidRPr="001A1DF6">
        <w:rPr>
          <w:rStyle w:val="normalchar1"/>
          <w:rFonts w:ascii="Verdana" w:hAnsi="Verdana"/>
          <w:sz w:val="20"/>
          <w:szCs w:val="20"/>
          <w:lang w:val="en-US"/>
        </w:rPr>
        <w:t xml:space="preserve"> </w:t>
      </w:r>
      <w:r w:rsidR="00841B26" w:rsidRPr="001A1DF6">
        <w:rPr>
          <w:rStyle w:val="normalchar1"/>
          <w:rFonts w:ascii="Verdana" w:hAnsi="Verdana"/>
          <w:sz w:val="20"/>
          <w:szCs w:val="20"/>
          <w:lang w:val="en-US"/>
        </w:rPr>
        <w:t>be used in any type of environment.</w:t>
      </w:r>
      <w:r w:rsidR="00742AFF">
        <w:rPr>
          <w:rStyle w:val="normalchar1"/>
          <w:rFonts w:ascii="Verdana" w:hAnsi="Verdana"/>
          <w:sz w:val="20"/>
          <w:szCs w:val="20"/>
          <w:lang w:val="en-US"/>
        </w:rPr>
        <w:t xml:space="preserve"> </w:t>
      </w:r>
    </w:p>
    <w:p w14:paraId="258FBCD8" w14:textId="77777777" w:rsidR="004407FA" w:rsidRDefault="004407FA" w:rsidP="00864A8C">
      <w:pPr>
        <w:spacing w:after="0" w:line="280" w:lineRule="atLeast"/>
        <w:jc w:val="both"/>
        <w:rPr>
          <w:rFonts w:ascii="Verdana" w:hAnsi="Verdana"/>
          <w:sz w:val="20"/>
          <w:szCs w:val="20"/>
          <w:lang w:val="en-US"/>
        </w:rPr>
      </w:pPr>
    </w:p>
    <w:p w14:paraId="2A7A9249" w14:textId="77777777" w:rsidR="00B24474" w:rsidRPr="00364737" w:rsidRDefault="00B24474" w:rsidP="00B24474">
      <w:pPr>
        <w:spacing w:after="0" w:line="280" w:lineRule="atLeast"/>
        <w:ind w:left="708"/>
        <w:jc w:val="both"/>
        <w:rPr>
          <w:rStyle w:val="normalchar1"/>
          <w:rFonts w:ascii="Verdana" w:hAnsi="Verdana"/>
          <w:sz w:val="20"/>
          <w:szCs w:val="20"/>
          <w:u w:val="single"/>
          <w:lang w:val="en-US"/>
        </w:rPr>
      </w:pPr>
      <w:r w:rsidRPr="00364737">
        <w:rPr>
          <w:rFonts w:ascii="Verdana" w:hAnsi="Verdana"/>
          <w:i/>
          <w:sz w:val="20"/>
          <w:szCs w:val="20"/>
          <w:lang w:val="en-US"/>
        </w:rPr>
        <w:t>“This</w:t>
      </w:r>
      <w:r w:rsidRPr="00364737">
        <w:rPr>
          <w:rFonts w:ascii="Verdana" w:hAnsi="Verdana"/>
          <w:b/>
          <w:i/>
          <w:sz w:val="20"/>
          <w:szCs w:val="20"/>
          <w:lang w:val="en-US"/>
        </w:rPr>
        <w:t xml:space="preserve"> </w:t>
      </w:r>
      <w:r w:rsidRPr="00364737">
        <w:rPr>
          <w:rFonts w:ascii="Verdana" w:hAnsi="Verdana"/>
          <w:i/>
          <w:sz w:val="20"/>
          <w:szCs w:val="20"/>
          <w:lang w:val="en-US"/>
        </w:rPr>
        <w:t xml:space="preserve">software suite is a new step forward to support our customers in their own digital transformation. Atos Codex AI Suite tackles new enterprise, scientific and industry challenges, such as precision medicine, advanced prescriptive maintenance and prescriptive security, with a new generation of cognitive </w:t>
      </w:r>
      <w:r w:rsidRPr="00BA0ED1">
        <w:rPr>
          <w:rFonts w:ascii="Verdana" w:hAnsi="Verdana"/>
          <w:i/>
          <w:sz w:val="20"/>
          <w:szCs w:val="20"/>
          <w:lang w:val="en-US"/>
        </w:rPr>
        <w:t xml:space="preserve">applications, capable to address complex functions. It paves the way to new </w:t>
      </w:r>
      <w:r w:rsidRPr="00364737">
        <w:rPr>
          <w:rFonts w:ascii="Verdana" w:hAnsi="Verdana"/>
          <w:i/>
          <w:sz w:val="20"/>
          <w:szCs w:val="20"/>
          <w:lang w:val="en-US"/>
        </w:rPr>
        <w:lastRenderedPageBreak/>
        <w:t xml:space="preserve">application domains and helps our customers to increase their business opportunities.” </w:t>
      </w:r>
      <w:r w:rsidRPr="00364737">
        <w:rPr>
          <w:rFonts w:ascii="Verdana" w:hAnsi="Verdana"/>
          <w:sz w:val="20"/>
          <w:szCs w:val="20"/>
          <w:lang w:val="en-US"/>
        </w:rPr>
        <w:t>says</w:t>
      </w:r>
      <w:r w:rsidRPr="00364737">
        <w:rPr>
          <w:rFonts w:ascii="Verdana" w:hAnsi="Verdana"/>
          <w:i/>
          <w:sz w:val="20"/>
          <w:szCs w:val="20"/>
          <w:lang w:val="en-US"/>
        </w:rPr>
        <w:t xml:space="preserve"> </w:t>
      </w:r>
      <w:r w:rsidRPr="00364737">
        <w:rPr>
          <w:rFonts w:ascii="Verdana" w:hAnsi="Verdana"/>
          <w:b/>
          <w:sz w:val="20"/>
          <w:szCs w:val="20"/>
          <w:lang w:val="en-US"/>
        </w:rPr>
        <w:t>Arnaud Bertrand, SVP, Strategy and Innovation BDS at Atos.</w:t>
      </w:r>
    </w:p>
    <w:p w14:paraId="01DD866C" w14:textId="77777777" w:rsidR="00B24474" w:rsidRPr="003E4766" w:rsidRDefault="00B24474" w:rsidP="00864A8C">
      <w:pPr>
        <w:spacing w:after="0" w:line="280" w:lineRule="atLeast"/>
        <w:jc w:val="both"/>
        <w:rPr>
          <w:rFonts w:ascii="Verdana" w:hAnsi="Verdana"/>
          <w:sz w:val="20"/>
          <w:szCs w:val="20"/>
          <w:lang w:val="en-US"/>
        </w:rPr>
      </w:pPr>
    </w:p>
    <w:p w14:paraId="68908B6F" w14:textId="0C421B3D" w:rsidR="00615328" w:rsidRPr="00C20949" w:rsidRDefault="005A5A51" w:rsidP="005A5A51">
      <w:pPr>
        <w:spacing w:after="0" w:line="280" w:lineRule="atLeast"/>
        <w:jc w:val="both"/>
        <w:rPr>
          <w:rStyle w:val="normalchar1"/>
          <w:rFonts w:ascii="Verdana" w:hAnsi="Verdana"/>
          <w:bCs/>
          <w:color w:val="000000" w:themeColor="text1"/>
          <w:sz w:val="20"/>
          <w:szCs w:val="20"/>
          <w:lang w:val="en-US"/>
        </w:rPr>
      </w:pPr>
      <w:r w:rsidRPr="00C20949">
        <w:rPr>
          <w:rStyle w:val="normalchar1"/>
          <w:rFonts w:ascii="Verdana" w:hAnsi="Verdana"/>
          <w:b/>
          <w:bCs/>
          <w:color w:val="000000" w:themeColor="text1"/>
          <w:sz w:val="20"/>
          <w:szCs w:val="20"/>
          <w:lang w:val="en-US"/>
        </w:rPr>
        <w:t>Key features and benefits</w:t>
      </w:r>
      <w:r w:rsidRPr="00C20949">
        <w:rPr>
          <w:rStyle w:val="normalchar1"/>
          <w:rFonts w:ascii="Verdana" w:hAnsi="Verdana"/>
          <w:bCs/>
          <w:color w:val="000000" w:themeColor="text1"/>
          <w:sz w:val="20"/>
          <w:szCs w:val="20"/>
          <w:lang w:val="en-US"/>
        </w:rPr>
        <w:t>:</w:t>
      </w:r>
    </w:p>
    <w:p w14:paraId="17E513A8" w14:textId="40F55BAA" w:rsidR="005A5A51" w:rsidRPr="005A5A51" w:rsidRDefault="005A5A51" w:rsidP="005A5A51">
      <w:pPr>
        <w:pStyle w:val="Paragraphedeliste"/>
        <w:numPr>
          <w:ilvl w:val="0"/>
          <w:numId w:val="7"/>
        </w:numPr>
        <w:spacing w:after="0" w:line="280" w:lineRule="atLeast"/>
        <w:jc w:val="both"/>
        <w:rPr>
          <w:rStyle w:val="normalchar1"/>
          <w:rFonts w:ascii="Verdana" w:hAnsi="Verdana"/>
          <w:bCs/>
          <w:color w:val="000000" w:themeColor="text1"/>
          <w:sz w:val="20"/>
          <w:szCs w:val="20"/>
          <w:lang w:val="en-US"/>
        </w:rPr>
      </w:pPr>
      <w:r w:rsidRPr="005A5A51">
        <w:rPr>
          <w:rStyle w:val="normalchar1"/>
          <w:rFonts w:ascii="Verdana" w:hAnsi="Verdana"/>
          <w:b/>
          <w:bCs/>
          <w:color w:val="000000" w:themeColor="text1"/>
          <w:sz w:val="20"/>
          <w:szCs w:val="20"/>
          <w:lang w:val="en-US"/>
        </w:rPr>
        <w:t xml:space="preserve">Accelerates time-to-market: </w:t>
      </w:r>
      <w:r w:rsidRPr="005A5A51">
        <w:rPr>
          <w:rStyle w:val="normalchar1"/>
          <w:rFonts w:ascii="Verdana" w:hAnsi="Verdana"/>
          <w:bCs/>
          <w:color w:val="000000" w:themeColor="text1"/>
          <w:sz w:val="20"/>
          <w:szCs w:val="20"/>
          <w:lang w:val="en-US"/>
        </w:rPr>
        <w:t xml:space="preserve">Using </w:t>
      </w:r>
      <w:r w:rsidR="00417EC3">
        <w:rPr>
          <w:rStyle w:val="normalchar1"/>
          <w:rFonts w:ascii="Verdana" w:hAnsi="Verdana"/>
          <w:bCs/>
          <w:color w:val="000000" w:themeColor="text1"/>
          <w:sz w:val="20"/>
          <w:szCs w:val="20"/>
          <w:lang w:val="en-US"/>
        </w:rPr>
        <w:t>Atos Codex AI Suite</w:t>
      </w:r>
      <w:r w:rsidRPr="005A5A51">
        <w:rPr>
          <w:rStyle w:val="normalchar1"/>
          <w:rFonts w:ascii="Verdana" w:hAnsi="Verdana"/>
          <w:bCs/>
          <w:color w:val="000000" w:themeColor="text1"/>
          <w:sz w:val="20"/>
          <w:szCs w:val="20"/>
          <w:lang w:val="en-US"/>
        </w:rPr>
        <w:t xml:space="preserve">’s secure, shared environment data scientists are able </w:t>
      </w:r>
      <w:r w:rsidRPr="005A5A51">
        <w:rPr>
          <w:rFonts w:ascii="Verdana" w:hAnsi="Verdana"/>
          <w:sz w:val="20"/>
          <w:szCs w:val="20"/>
          <w:lang w:val="en-US"/>
        </w:rPr>
        <w:t>to use</w:t>
      </w:r>
      <w:r w:rsidR="00AF05D9">
        <w:rPr>
          <w:rFonts w:ascii="Verdana" w:hAnsi="Verdana"/>
          <w:sz w:val="20"/>
          <w:szCs w:val="20"/>
          <w:lang w:val="en-US"/>
        </w:rPr>
        <w:t xml:space="preserve"> </w:t>
      </w:r>
      <w:r>
        <w:rPr>
          <w:rFonts w:ascii="Verdana" w:hAnsi="Verdana"/>
          <w:sz w:val="20"/>
          <w:szCs w:val="20"/>
          <w:lang w:val="en-US"/>
        </w:rPr>
        <w:t xml:space="preserve">even the most complex applications by using </w:t>
      </w:r>
      <w:r w:rsidRPr="005A5A51">
        <w:rPr>
          <w:rFonts w:ascii="Verdana" w:hAnsi="Verdana"/>
          <w:sz w:val="20"/>
          <w:szCs w:val="20"/>
          <w:lang w:val="en-US"/>
        </w:rPr>
        <w:t>qualified components, applications and trained models to improve quality and rapidly develop applications.</w:t>
      </w:r>
    </w:p>
    <w:p w14:paraId="3196AC23" w14:textId="01127C25" w:rsidR="002450EF" w:rsidRPr="00BC4C43" w:rsidRDefault="002450EF" w:rsidP="00BC4C43">
      <w:pPr>
        <w:pStyle w:val="Paragraphedeliste"/>
        <w:numPr>
          <w:ilvl w:val="0"/>
          <w:numId w:val="7"/>
        </w:numPr>
        <w:spacing w:after="0" w:line="280" w:lineRule="atLeast"/>
        <w:jc w:val="both"/>
        <w:rPr>
          <w:rStyle w:val="normalchar1"/>
          <w:rFonts w:ascii="Verdana" w:eastAsia="Stag Sans Light" w:hAnsi="Verdana" w:cs="Times New Roman"/>
          <w:sz w:val="20"/>
          <w:szCs w:val="20"/>
          <w:lang w:val="en-US"/>
        </w:rPr>
      </w:pPr>
      <w:r>
        <w:rPr>
          <w:rStyle w:val="normalchar1"/>
          <w:rFonts w:ascii="Verdana" w:hAnsi="Verdana"/>
          <w:b/>
          <w:bCs/>
          <w:color w:val="000000" w:themeColor="text1"/>
          <w:sz w:val="20"/>
          <w:szCs w:val="20"/>
          <w:lang w:val="en-US"/>
        </w:rPr>
        <w:t>Delivers a</w:t>
      </w:r>
      <w:r w:rsidR="005A5A51" w:rsidRPr="0038095F">
        <w:rPr>
          <w:rStyle w:val="normalchar1"/>
          <w:rFonts w:ascii="Verdana" w:hAnsi="Verdana"/>
          <w:b/>
          <w:bCs/>
          <w:color w:val="000000" w:themeColor="text1"/>
          <w:sz w:val="20"/>
          <w:szCs w:val="20"/>
          <w:lang w:val="en-US"/>
        </w:rPr>
        <w:t>ffordable performance:</w:t>
      </w:r>
      <w:r w:rsidR="005A5A51" w:rsidRPr="00633B10">
        <w:rPr>
          <w:rStyle w:val="normalchar1"/>
          <w:rFonts w:ascii="Verdana" w:hAnsi="Verdana"/>
          <w:bCs/>
          <w:color w:val="000000" w:themeColor="text1"/>
          <w:sz w:val="20"/>
          <w:szCs w:val="20"/>
          <w:lang w:val="en-US"/>
        </w:rPr>
        <w:t xml:space="preserve"> </w:t>
      </w:r>
      <w:r w:rsidR="00417EC3">
        <w:rPr>
          <w:rStyle w:val="normalchar1"/>
          <w:rFonts w:ascii="Verdana" w:eastAsia="Stag Sans Light" w:hAnsi="Verdana" w:cs="Times New Roman"/>
          <w:sz w:val="20"/>
          <w:szCs w:val="20"/>
          <w:lang w:val="en-US"/>
        </w:rPr>
        <w:t>Atos Codex AI Suite</w:t>
      </w:r>
      <w:r w:rsidR="005A5A51" w:rsidRPr="00633B10">
        <w:rPr>
          <w:rStyle w:val="normalchar1"/>
          <w:rFonts w:ascii="Verdana" w:eastAsia="Stag Sans Light" w:hAnsi="Verdana" w:cs="Times New Roman"/>
          <w:sz w:val="20"/>
          <w:szCs w:val="20"/>
          <w:lang w:val="en-US"/>
        </w:rPr>
        <w:t xml:space="preserve"> </w:t>
      </w:r>
      <w:r w:rsidR="005A5A51" w:rsidRPr="00633B10">
        <w:rPr>
          <w:rStyle w:val="normalchar1"/>
          <w:rFonts w:ascii="Verdana" w:hAnsi="Verdana"/>
          <w:bCs/>
          <w:color w:val="000000" w:themeColor="text1"/>
          <w:sz w:val="20"/>
          <w:szCs w:val="20"/>
          <w:lang w:val="en-US"/>
        </w:rPr>
        <w:t xml:space="preserve">delivers </w:t>
      </w:r>
      <w:r w:rsidR="005A5A51" w:rsidRPr="00633B10">
        <w:rPr>
          <w:rStyle w:val="normalchar1"/>
          <w:rFonts w:ascii="Verdana" w:hAnsi="Verdana"/>
          <w:b/>
          <w:bCs/>
          <w:color w:val="000000" w:themeColor="text1"/>
          <w:sz w:val="20"/>
          <w:szCs w:val="20"/>
          <w:lang w:val="en-US"/>
        </w:rPr>
        <w:t>optimal performance</w:t>
      </w:r>
      <w:r w:rsidR="005A5A51" w:rsidRPr="00633B10">
        <w:rPr>
          <w:rStyle w:val="normalchar1"/>
          <w:rFonts w:ascii="Verdana" w:hAnsi="Verdana"/>
          <w:bCs/>
          <w:color w:val="000000" w:themeColor="text1"/>
          <w:sz w:val="20"/>
          <w:szCs w:val="20"/>
          <w:lang w:val="en-US"/>
        </w:rPr>
        <w:t xml:space="preserve"> at the </w:t>
      </w:r>
      <w:r w:rsidR="005A5A51" w:rsidRPr="00633B10">
        <w:rPr>
          <w:rStyle w:val="normalchar1"/>
          <w:rFonts w:ascii="Verdana" w:hAnsi="Verdana"/>
          <w:b/>
          <w:bCs/>
          <w:color w:val="000000" w:themeColor="text1"/>
          <w:sz w:val="20"/>
          <w:szCs w:val="20"/>
          <w:lang w:val="en-US"/>
        </w:rPr>
        <w:t>lowest cost</w:t>
      </w:r>
      <w:r w:rsidR="005A5A51" w:rsidRPr="0038095F">
        <w:rPr>
          <w:rStyle w:val="normalchar1"/>
          <w:rFonts w:ascii="Verdana" w:hAnsi="Verdana"/>
          <w:bCs/>
          <w:color w:val="000000" w:themeColor="text1"/>
          <w:sz w:val="20"/>
          <w:szCs w:val="20"/>
          <w:lang w:val="en-US"/>
        </w:rPr>
        <w:t>,</w:t>
      </w:r>
      <w:r w:rsidR="005A5A51" w:rsidRPr="00633B10">
        <w:rPr>
          <w:rStyle w:val="normalchar1"/>
          <w:rFonts w:ascii="Verdana" w:hAnsi="Verdana"/>
          <w:b/>
          <w:bCs/>
          <w:color w:val="000000" w:themeColor="text1"/>
          <w:sz w:val="20"/>
          <w:szCs w:val="20"/>
          <w:lang w:val="en-US"/>
        </w:rPr>
        <w:t xml:space="preserve"> </w:t>
      </w:r>
      <w:r w:rsidR="005A5A51" w:rsidRPr="0038095F">
        <w:rPr>
          <w:rStyle w:val="normalchar1"/>
          <w:rFonts w:ascii="Verdana" w:hAnsi="Verdana"/>
          <w:bCs/>
          <w:color w:val="000000" w:themeColor="text1"/>
          <w:sz w:val="20"/>
          <w:szCs w:val="20"/>
          <w:lang w:val="en-US"/>
        </w:rPr>
        <w:t>as</w:t>
      </w:r>
      <w:r w:rsidR="005A5A51" w:rsidRPr="00633B10">
        <w:rPr>
          <w:rStyle w:val="normalchar1"/>
          <w:rFonts w:ascii="Verdana" w:hAnsi="Verdana"/>
          <w:bCs/>
          <w:color w:val="000000" w:themeColor="text1"/>
          <w:sz w:val="20"/>
          <w:szCs w:val="20"/>
          <w:lang w:val="en-US"/>
        </w:rPr>
        <w:t xml:space="preserve"> only the most relevant resources </w:t>
      </w:r>
      <w:r w:rsidR="005A5A51" w:rsidRPr="0038095F">
        <w:rPr>
          <w:rStyle w:val="normalchar1"/>
          <w:rFonts w:ascii="Verdana" w:hAnsi="Verdana"/>
          <w:bCs/>
          <w:color w:val="000000" w:themeColor="text1"/>
          <w:sz w:val="20"/>
          <w:szCs w:val="20"/>
          <w:lang w:val="en-US"/>
        </w:rPr>
        <w:t>are allocated</w:t>
      </w:r>
      <w:r w:rsidR="005A5A51" w:rsidRPr="0038095F">
        <w:rPr>
          <w:rStyle w:val="normalchar1"/>
          <w:rFonts w:ascii="Verdana" w:hAnsi="Verdana"/>
          <w:bCs/>
          <w:color w:val="000000" w:themeColor="text1"/>
          <w:sz w:val="20"/>
          <w:szCs w:val="20"/>
        </w:rPr>
        <w:t xml:space="preserve">. </w:t>
      </w:r>
      <w:r w:rsidR="005A5A51" w:rsidRPr="0038095F">
        <w:rPr>
          <w:rStyle w:val="normalchar1"/>
          <w:rFonts w:ascii="Verdana" w:hAnsi="Verdana"/>
          <w:bCs/>
          <w:color w:val="000000" w:themeColor="text1"/>
          <w:sz w:val="20"/>
          <w:szCs w:val="20"/>
          <w:lang w:val="en-US"/>
        </w:rPr>
        <w:t xml:space="preserve">Cloud resources are used whenever possible and high-performance resources only when necessary. </w:t>
      </w:r>
    </w:p>
    <w:p w14:paraId="7ECD65ED" w14:textId="5563BE75" w:rsidR="002450EF" w:rsidRPr="00BC4C43" w:rsidRDefault="002450EF" w:rsidP="00BC4C43">
      <w:pPr>
        <w:pStyle w:val="Paragraphedeliste"/>
        <w:numPr>
          <w:ilvl w:val="0"/>
          <w:numId w:val="7"/>
        </w:numPr>
        <w:spacing w:after="0" w:line="280" w:lineRule="atLeast"/>
        <w:jc w:val="both"/>
        <w:rPr>
          <w:rStyle w:val="normalchar1"/>
          <w:rFonts w:ascii="Verdana" w:eastAsia="Stag Sans Light" w:hAnsi="Verdana" w:cs="Times New Roman"/>
          <w:sz w:val="20"/>
          <w:szCs w:val="20"/>
          <w:lang w:val="en-US"/>
        </w:rPr>
      </w:pPr>
      <w:r w:rsidRPr="002450EF">
        <w:rPr>
          <w:rStyle w:val="normalchar1"/>
          <w:rFonts w:ascii="Verdana" w:hAnsi="Verdana"/>
          <w:b/>
          <w:bCs/>
          <w:color w:val="000000" w:themeColor="text1"/>
          <w:sz w:val="20"/>
          <w:szCs w:val="20"/>
          <w:lang w:val="en-US"/>
        </w:rPr>
        <w:t xml:space="preserve">Enables </w:t>
      </w:r>
      <w:r w:rsidR="008E5119">
        <w:rPr>
          <w:rStyle w:val="normalchar1"/>
          <w:rFonts w:ascii="Verdana" w:hAnsi="Verdana"/>
          <w:b/>
          <w:bCs/>
          <w:color w:val="000000" w:themeColor="text1"/>
          <w:sz w:val="20"/>
          <w:szCs w:val="20"/>
          <w:lang w:val="en-US"/>
        </w:rPr>
        <w:t>High-Performance Computing (HPC)</w:t>
      </w:r>
      <w:r w:rsidRPr="002450EF">
        <w:rPr>
          <w:rStyle w:val="normalchar1"/>
          <w:rFonts w:ascii="Verdana" w:hAnsi="Verdana"/>
          <w:b/>
          <w:bCs/>
          <w:color w:val="000000" w:themeColor="text1"/>
          <w:sz w:val="20"/>
          <w:szCs w:val="20"/>
          <w:lang w:val="en-US"/>
        </w:rPr>
        <w:t xml:space="preserve"> and AI convergence</w:t>
      </w:r>
      <w:r>
        <w:rPr>
          <w:rStyle w:val="normalchar1"/>
          <w:rFonts w:ascii="Verdana" w:hAnsi="Verdana"/>
          <w:b/>
          <w:bCs/>
          <w:color w:val="000000" w:themeColor="text1"/>
          <w:sz w:val="20"/>
          <w:szCs w:val="20"/>
          <w:lang w:val="en-US"/>
        </w:rPr>
        <w:t>:</w:t>
      </w:r>
      <w:r w:rsidRPr="00BC4C43">
        <w:rPr>
          <w:rStyle w:val="normalchar1"/>
          <w:rFonts w:ascii="Verdana" w:hAnsi="Verdana"/>
          <w:bCs/>
          <w:color w:val="000000" w:themeColor="text1"/>
          <w:sz w:val="20"/>
          <w:szCs w:val="20"/>
          <w:lang w:val="en-US"/>
        </w:rPr>
        <w:t xml:space="preserve"> HPC businesses can</w:t>
      </w:r>
      <w:r>
        <w:rPr>
          <w:rStyle w:val="normalchar1"/>
          <w:rFonts w:ascii="Verdana" w:hAnsi="Verdana"/>
          <w:bCs/>
          <w:color w:val="000000" w:themeColor="text1"/>
          <w:sz w:val="20"/>
          <w:szCs w:val="20"/>
          <w:lang w:val="en-US"/>
        </w:rPr>
        <w:t xml:space="preserve"> harness the benefits of AI,</w:t>
      </w:r>
      <w:r w:rsidRPr="00BC4C43">
        <w:rPr>
          <w:rStyle w:val="normalchar1"/>
          <w:rFonts w:ascii="Verdana" w:hAnsi="Verdana"/>
          <w:bCs/>
          <w:color w:val="000000" w:themeColor="text1"/>
          <w:sz w:val="20"/>
          <w:szCs w:val="20"/>
          <w:lang w:val="en-US"/>
        </w:rPr>
        <w:t xml:space="preserve"> </w:t>
      </w:r>
      <w:r>
        <w:rPr>
          <w:rStyle w:val="normalchar1"/>
          <w:rFonts w:ascii="Verdana" w:hAnsi="Verdana"/>
          <w:bCs/>
          <w:color w:val="000000" w:themeColor="text1"/>
          <w:sz w:val="20"/>
          <w:szCs w:val="20"/>
          <w:lang w:val="en-US"/>
        </w:rPr>
        <w:t>overcoming the</w:t>
      </w:r>
      <w:r w:rsidRPr="00FD264A">
        <w:rPr>
          <w:rStyle w:val="normalchar1"/>
          <w:rFonts w:ascii="Verdana" w:hAnsi="Verdana"/>
          <w:bCs/>
          <w:color w:val="000000" w:themeColor="text1"/>
          <w:sz w:val="20"/>
          <w:szCs w:val="20"/>
          <w:lang w:val="en-US"/>
        </w:rPr>
        <w:t xml:space="preserve"> limits </w:t>
      </w:r>
      <w:r>
        <w:rPr>
          <w:rStyle w:val="normalchar1"/>
          <w:rFonts w:ascii="Verdana" w:hAnsi="Verdana"/>
          <w:bCs/>
          <w:color w:val="000000" w:themeColor="text1"/>
          <w:sz w:val="20"/>
          <w:szCs w:val="20"/>
          <w:lang w:val="en-US"/>
        </w:rPr>
        <w:t>of</w:t>
      </w:r>
      <w:r w:rsidRPr="00FD264A">
        <w:rPr>
          <w:rStyle w:val="normalchar1"/>
          <w:rFonts w:ascii="Verdana" w:hAnsi="Verdana"/>
          <w:bCs/>
          <w:color w:val="000000" w:themeColor="text1"/>
          <w:sz w:val="20"/>
          <w:szCs w:val="20"/>
          <w:lang w:val="en-US"/>
        </w:rPr>
        <w:t xml:space="preserve"> traditional simulations</w:t>
      </w:r>
      <w:r>
        <w:rPr>
          <w:rStyle w:val="normalchar1"/>
          <w:rFonts w:ascii="Verdana" w:hAnsi="Verdana"/>
          <w:bCs/>
          <w:color w:val="000000" w:themeColor="text1"/>
          <w:sz w:val="20"/>
          <w:szCs w:val="20"/>
          <w:lang w:val="en-US"/>
        </w:rPr>
        <w:t xml:space="preserve">, to develop new applications in sectors such as precision medicine, prescriptive security and person recognition </w:t>
      </w:r>
    </w:p>
    <w:p w14:paraId="3A4BAC92" w14:textId="0474A33B" w:rsidR="00B24474" w:rsidRPr="00841B26" w:rsidRDefault="005A5A51" w:rsidP="00841B26">
      <w:pPr>
        <w:pStyle w:val="Paragraphedeliste"/>
        <w:numPr>
          <w:ilvl w:val="0"/>
          <w:numId w:val="7"/>
        </w:numPr>
        <w:spacing w:after="0" w:line="280" w:lineRule="atLeast"/>
        <w:jc w:val="both"/>
        <w:rPr>
          <w:rStyle w:val="normalchar1"/>
          <w:rFonts w:ascii="Verdana" w:eastAsia="Stag Sans Light" w:hAnsi="Verdana" w:cs="Times New Roman"/>
          <w:sz w:val="20"/>
          <w:szCs w:val="20"/>
          <w:lang w:val="en-US"/>
        </w:rPr>
      </w:pPr>
      <w:r w:rsidRPr="00BC4C43">
        <w:rPr>
          <w:rStyle w:val="normalchar1"/>
          <w:rFonts w:ascii="Verdana" w:hAnsi="Verdana"/>
          <w:b/>
          <w:bCs/>
          <w:color w:val="000000" w:themeColor="text1"/>
          <w:sz w:val="20"/>
          <w:szCs w:val="20"/>
          <w:lang w:val="en-US"/>
        </w:rPr>
        <w:t>Runs on multiple environments</w:t>
      </w:r>
      <w:r w:rsidRPr="00514F92">
        <w:rPr>
          <w:rStyle w:val="normalchar1"/>
          <w:rFonts w:ascii="Verdana" w:hAnsi="Verdana"/>
          <w:bCs/>
          <w:color w:val="000000" w:themeColor="text1"/>
          <w:sz w:val="20"/>
          <w:szCs w:val="20"/>
          <w:lang w:val="en-US"/>
        </w:rPr>
        <w:t xml:space="preserve">: </w:t>
      </w:r>
      <w:r w:rsidR="00AF05D9">
        <w:rPr>
          <w:rStyle w:val="normalchar1"/>
          <w:rFonts w:ascii="Verdana" w:hAnsi="Verdana"/>
          <w:bCs/>
          <w:color w:val="000000" w:themeColor="text1"/>
          <w:sz w:val="20"/>
          <w:szCs w:val="20"/>
          <w:lang w:val="en-US"/>
        </w:rPr>
        <w:t xml:space="preserve">Cloud or on-premises to ensure </w:t>
      </w:r>
      <w:r w:rsidR="00B24474" w:rsidRPr="00B24474">
        <w:rPr>
          <w:rFonts w:ascii="Verdana" w:hAnsi="Verdana"/>
          <w:sz w:val="20"/>
          <w:szCs w:val="20"/>
          <w:lang w:val="en-US"/>
        </w:rPr>
        <w:t xml:space="preserve">fast allocation of resources and </w:t>
      </w:r>
      <w:r w:rsidR="00B24474">
        <w:rPr>
          <w:rFonts w:ascii="Verdana" w:hAnsi="Verdana"/>
          <w:sz w:val="20"/>
          <w:szCs w:val="20"/>
          <w:lang w:val="en-US"/>
        </w:rPr>
        <w:t>applications at any time.</w:t>
      </w:r>
    </w:p>
    <w:p w14:paraId="519ECBCA" w14:textId="3302228C" w:rsidR="000E6138" w:rsidRPr="00364737" w:rsidRDefault="000E6138" w:rsidP="003824DB">
      <w:pPr>
        <w:spacing w:after="0" w:line="280" w:lineRule="atLeast"/>
        <w:jc w:val="both"/>
        <w:rPr>
          <w:rStyle w:val="normalchar1"/>
          <w:rFonts w:ascii="Verdana" w:hAnsi="Verdana"/>
          <w:bCs/>
          <w:color w:val="000000" w:themeColor="text1"/>
          <w:sz w:val="20"/>
          <w:szCs w:val="20"/>
          <w:lang w:val="en-US"/>
        </w:rPr>
      </w:pPr>
    </w:p>
    <w:p w14:paraId="19E995C7" w14:textId="77777777" w:rsidR="00E62277" w:rsidRPr="00364737" w:rsidRDefault="00E62277" w:rsidP="003824DB">
      <w:pPr>
        <w:spacing w:after="0" w:line="280" w:lineRule="atLeast"/>
        <w:jc w:val="both"/>
        <w:rPr>
          <w:rStyle w:val="normalchar1"/>
          <w:rFonts w:ascii="Verdana" w:hAnsi="Verdana"/>
          <w:b/>
          <w:bCs/>
          <w:color w:val="000000" w:themeColor="text1"/>
          <w:sz w:val="20"/>
          <w:szCs w:val="20"/>
          <w:lang w:val="en-US"/>
        </w:rPr>
      </w:pPr>
      <w:r w:rsidRPr="00364737">
        <w:rPr>
          <w:rStyle w:val="normalchar1"/>
          <w:rFonts w:ascii="Verdana" w:hAnsi="Verdana"/>
          <w:b/>
          <w:bCs/>
          <w:color w:val="000000" w:themeColor="text1"/>
          <w:sz w:val="20"/>
          <w:szCs w:val="20"/>
          <w:lang w:val="en-US"/>
        </w:rPr>
        <w:t>Availability</w:t>
      </w:r>
    </w:p>
    <w:p w14:paraId="4001A37C" w14:textId="170A1B5F" w:rsidR="00E62277" w:rsidRPr="00770506" w:rsidRDefault="00417EC3" w:rsidP="00E62277">
      <w:pPr>
        <w:pStyle w:val="NormalWeb"/>
        <w:jc w:val="both"/>
        <w:rPr>
          <w:rStyle w:val="normalchar1"/>
          <w:rFonts w:ascii="Verdana" w:hAnsi="Verdana"/>
          <w:sz w:val="20"/>
          <w:szCs w:val="20"/>
        </w:rPr>
      </w:pPr>
      <w:r w:rsidRPr="00364737">
        <w:rPr>
          <w:rStyle w:val="normalchar1"/>
          <w:rFonts w:ascii="Verdana" w:hAnsi="Verdana"/>
          <w:bCs/>
          <w:color w:val="000000" w:themeColor="text1"/>
          <w:sz w:val="20"/>
          <w:szCs w:val="20"/>
          <w:lang w:val="en-US"/>
        </w:rPr>
        <w:t>Atos Codex AI Suite</w:t>
      </w:r>
      <w:r w:rsidR="008401E1" w:rsidRPr="00364737">
        <w:rPr>
          <w:rStyle w:val="normalchar1"/>
          <w:rFonts w:ascii="Verdana" w:hAnsi="Verdana"/>
          <w:bCs/>
          <w:color w:val="000000" w:themeColor="text1"/>
          <w:sz w:val="20"/>
          <w:szCs w:val="20"/>
          <w:lang w:val="en-US"/>
        </w:rPr>
        <w:t xml:space="preserve"> </w:t>
      </w:r>
      <w:r w:rsidR="008E5119">
        <w:rPr>
          <w:rStyle w:val="normalchar1"/>
          <w:rFonts w:ascii="Verdana" w:hAnsi="Verdana"/>
          <w:bCs/>
          <w:color w:val="000000" w:themeColor="text1"/>
          <w:sz w:val="20"/>
          <w:szCs w:val="20"/>
          <w:lang w:val="en-US"/>
        </w:rPr>
        <w:t>is</w:t>
      </w:r>
      <w:r w:rsidR="008E5119" w:rsidRPr="00364737">
        <w:rPr>
          <w:rStyle w:val="normalchar1"/>
          <w:rFonts w:ascii="Verdana" w:hAnsi="Verdana"/>
          <w:bCs/>
          <w:color w:val="000000" w:themeColor="text1"/>
          <w:sz w:val="20"/>
          <w:szCs w:val="20"/>
          <w:lang w:val="en-US"/>
        </w:rPr>
        <w:t xml:space="preserve"> </w:t>
      </w:r>
      <w:r w:rsidR="008401E1" w:rsidRPr="00364737">
        <w:rPr>
          <w:rStyle w:val="normalchar1"/>
          <w:rFonts w:ascii="Verdana" w:hAnsi="Verdana"/>
          <w:bCs/>
          <w:color w:val="000000" w:themeColor="text1"/>
          <w:sz w:val="20"/>
          <w:szCs w:val="20"/>
          <w:lang w:val="en-US"/>
        </w:rPr>
        <w:t>available today</w:t>
      </w:r>
      <w:r w:rsidR="00AF05D9">
        <w:rPr>
          <w:rStyle w:val="normalchar1"/>
          <w:rFonts w:ascii="Verdana" w:hAnsi="Verdana"/>
          <w:bCs/>
          <w:color w:val="000000" w:themeColor="text1"/>
          <w:sz w:val="20"/>
          <w:szCs w:val="20"/>
          <w:lang w:val="en-US"/>
        </w:rPr>
        <w:t xml:space="preserve">, and </w:t>
      </w:r>
      <w:r w:rsidR="008401E1" w:rsidRPr="00364737">
        <w:rPr>
          <w:rStyle w:val="normalchar1"/>
          <w:rFonts w:ascii="Verdana" w:hAnsi="Verdana"/>
          <w:bCs/>
          <w:color w:val="000000" w:themeColor="text1"/>
          <w:sz w:val="20"/>
          <w:szCs w:val="20"/>
          <w:lang w:val="en-US"/>
        </w:rPr>
        <w:t>can be purchased as a standalone software platform or together with</w:t>
      </w:r>
      <w:r w:rsidR="008401E1">
        <w:rPr>
          <w:rStyle w:val="normalchar1"/>
          <w:rFonts w:ascii="Verdana" w:hAnsi="Verdana"/>
          <w:bCs/>
          <w:color w:val="000000" w:themeColor="text1"/>
          <w:sz w:val="20"/>
          <w:szCs w:val="20"/>
          <w:lang w:val="en-US"/>
        </w:rPr>
        <w:t xml:space="preserve"> a </w:t>
      </w:r>
      <w:r w:rsidR="009927A9">
        <w:rPr>
          <w:rStyle w:val="normalchar1"/>
          <w:rFonts w:ascii="Verdana" w:hAnsi="Verdana"/>
          <w:color w:val="000000" w:themeColor="text1"/>
          <w:sz w:val="20"/>
          <w:szCs w:val="20"/>
          <w:lang w:val="en-US"/>
        </w:rPr>
        <w:t>server infrastructure</w:t>
      </w:r>
      <w:r w:rsidR="008401E1">
        <w:rPr>
          <w:rStyle w:val="normalchar1"/>
          <w:rFonts w:ascii="Verdana" w:hAnsi="Verdana"/>
          <w:bCs/>
          <w:color w:val="000000" w:themeColor="text1"/>
          <w:sz w:val="20"/>
          <w:szCs w:val="20"/>
          <w:lang w:val="en-US"/>
        </w:rPr>
        <w:t xml:space="preserve">. </w:t>
      </w:r>
      <w:r>
        <w:rPr>
          <w:rStyle w:val="normalchar1"/>
          <w:rFonts w:ascii="Verdana" w:hAnsi="Verdana"/>
          <w:bCs/>
          <w:color w:val="000000" w:themeColor="text1"/>
          <w:sz w:val="20"/>
          <w:szCs w:val="20"/>
          <w:lang w:val="en-US"/>
        </w:rPr>
        <w:t>Atos Codex AI Suite</w:t>
      </w:r>
      <w:r w:rsidR="009A6983" w:rsidRPr="004D4B88">
        <w:rPr>
          <w:rStyle w:val="normalchar1"/>
          <w:rFonts w:ascii="Verdana" w:hAnsi="Verdana"/>
          <w:bCs/>
          <w:color w:val="000000" w:themeColor="text1"/>
          <w:sz w:val="20"/>
          <w:szCs w:val="20"/>
          <w:lang w:val="en-US"/>
        </w:rPr>
        <w:t xml:space="preserve"> is </w:t>
      </w:r>
      <w:r w:rsidR="009A6983">
        <w:rPr>
          <w:rStyle w:val="normalchar1"/>
          <w:rFonts w:ascii="Verdana" w:hAnsi="Verdana"/>
          <w:bCs/>
          <w:color w:val="000000" w:themeColor="text1"/>
          <w:sz w:val="20"/>
          <w:szCs w:val="20"/>
          <w:lang w:val="en-US"/>
        </w:rPr>
        <w:t>Atos’</w:t>
      </w:r>
      <w:r w:rsidR="009A6983" w:rsidRPr="004D4B88">
        <w:rPr>
          <w:rStyle w:val="normalchar1"/>
          <w:rFonts w:ascii="Verdana" w:hAnsi="Verdana"/>
          <w:bCs/>
          <w:color w:val="000000" w:themeColor="text1"/>
          <w:sz w:val="20"/>
          <w:szCs w:val="20"/>
          <w:lang w:val="en-US"/>
        </w:rPr>
        <w:t xml:space="preserve"> latest innovation </w:t>
      </w:r>
      <w:r w:rsidR="00AF05D9">
        <w:rPr>
          <w:rStyle w:val="normalchar1"/>
          <w:rFonts w:ascii="Verdana" w:hAnsi="Verdana"/>
          <w:bCs/>
          <w:color w:val="000000" w:themeColor="text1"/>
          <w:sz w:val="20"/>
          <w:szCs w:val="20"/>
          <w:lang w:val="en-US"/>
        </w:rPr>
        <w:t xml:space="preserve">as </w:t>
      </w:r>
      <w:r w:rsidR="009A6983" w:rsidRPr="00587C80">
        <w:rPr>
          <w:rStyle w:val="normalchar1"/>
          <w:rFonts w:ascii="Verdana" w:hAnsi="Verdana"/>
          <w:bCs/>
          <w:sz w:val="20"/>
          <w:szCs w:val="20"/>
          <w:lang w:val="en-US"/>
        </w:rPr>
        <w:t xml:space="preserve">part of the </w:t>
      </w:r>
      <w:hyperlink r:id="rId13" w:history="1">
        <w:r w:rsidR="009A6983" w:rsidRPr="00587C80">
          <w:rPr>
            <w:rStyle w:val="Lienhypertexte"/>
            <w:rFonts w:ascii="Verdana" w:hAnsi="Verdana"/>
            <w:bCs/>
            <w:sz w:val="20"/>
            <w:szCs w:val="20"/>
            <w:lang w:val="en-US"/>
          </w:rPr>
          <w:t>Atos Codex</w:t>
        </w:r>
      </w:hyperlink>
      <w:r w:rsidR="009A6983" w:rsidRPr="00587C80">
        <w:rPr>
          <w:rStyle w:val="normalchar1"/>
          <w:rFonts w:ascii="Verdana" w:hAnsi="Verdana"/>
          <w:bCs/>
          <w:sz w:val="20"/>
          <w:szCs w:val="20"/>
          <w:lang w:val="en-US"/>
        </w:rPr>
        <w:t xml:space="preserve"> portfolio</w:t>
      </w:r>
      <w:r w:rsidR="009A6983" w:rsidRPr="004D4B88">
        <w:rPr>
          <w:rStyle w:val="normalchar1"/>
          <w:rFonts w:ascii="Verdana" w:hAnsi="Verdana"/>
          <w:bCs/>
          <w:color w:val="000000" w:themeColor="text1"/>
          <w:sz w:val="20"/>
          <w:szCs w:val="20"/>
          <w:lang w:val="en-US"/>
        </w:rPr>
        <w:t>.</w:t>
      </w:r>
    </w:p>
    <w:p w14:paraId="3BC4807F" w14:textId="77777777" w:rsidR="00E62277" w:rsidRPr="0038095F" w:rsidRDefault="00E62277" w:rsidP="003824DB">
      <w:pPr>
        <w:spacing w:after="0" w:line="280" w:lineRule="atLeast"/>
        <w:jc w:val="both"/>
        <w:rPr>
          <w:rFonts w:ascii="Verdana" w:hAnsi="Verdana"/>
          <w:color w:val="000000" w:themeColor="text1"/>
          <w:sz w:val="20"/>
          <w:szCs w:val="20"/>
        </w:rPr>
      </w:pPr>
    </w:p>
    <w:p w14:paraId="1EA270DB" w14:textId="77777777" w:rsidR="008401E1" w:rsidRDefault="008401E1" w:rsidP="003824DB">
      <w:pPr>
        <w:spacing w:after="0" w:line="280" w:lineRule="atLeast"/>
        <w:jc w:val="both"/>
        <w:rPr>
          <w:rFonts w:ascii="Verdana" w:hAnsi="Verdana"/>
          <w:color w:val="000000" w:themeColor="text1"/>
          <w:sz w:val="20"/>
          <w:szCs w:val="20"/>
          <w:lang w:val="en-US"/>
        </w:rPr>
      </w:pPr>
    </w:p>
    <w:p w14:paraId="2683D3B8" w14:textId="0099783E" w:rsidR="00866674" w:rsidRDefault="008E5119" w:rsidP="003824DB">
      <w:pPr>
        <w:spacing w:after="0" w:line="280" w:lineRule="atLeast"/>
        <w:jc w:val="center"/>
        <w:rPr>
          <w:rFonts w:ascii="Verdana" w:hAnsi="Verdana"/>
          <w:color w:val="000000" w:themeColor="text1"/>
          <w:sz w:val="20"/>
          <w:szCs w:val="20"/>
          <w:lang w:val="en-US"/>
        </w:rPr>
      </w:pPr>
      <w:r>
        <w:rPr>
          <w:rFonts w:ascii="Verdana" w:hAnsi="Verdana"/>
          <w:color w:val="000000" w:themeColor="text1"/>
          <w:sz w:val="20"/>
          <w:szCs w:val="20"/>
          <w:lang w:val="en-US"/>
        </w:rPr>
        <w:t>***</w:t>
      </w:r>
    </w:p>
    <w:p w14:paraId="19427A53" w14:textId="77777777" w:rsidR="00F31704" w:rsidRDefault="00F31704" w:rsidP="003824DB">
      <w:pPr>
        <w:spacing w:after="0" w:line="280" w:lineRule="atLeast"/>
        <w:jc w:val="center"/>
        <w:rPr>
          <w:rFonts w:ascii="Verdana" w:hAnsi="Verdana"/>
          <w:color w:val="000000" w:themeColor="text1"/>
          <w:sz w:val="20"/>
          <w:szCs w:val="20"/>
          <w:lang w:val="en-US"/>
        </w:rPr>
      </w:pPr>
    </w:p>
    <w:p w14:paraId="2268E05F" w14:textId="77777777" w:rsidR="008401E1" w:rsidRPr="00BA0148" w:rsidRDefault="008401E1" w:rsidP="003824DB">
      <w:pPr>
        <w:spacing w:after="0" w:line="280" w:lineRule="atLeast"/>
        <w:jc w:val="center"/>
        <w:rPr>
          <w:rFonts w:ascii="Verdana" w:hAnsi="Verdana"/>
          <w:color w:val="000000" w:themeColor="text1"/>
          <w:sz w:val="20"/>
          <w:szCs w:val="20"/>
          <w:lang w:val="en-US"/>
        </w:rPr>
      </w:pPr>
    </w:p>
    <w:p w14:paraId="543E02C4" w14:textId="25C8559E" w:rsidR="00A873DD" w:rsidRPr="007D1985" w:rsidRDefault="00A873DD" w:rsidP="003824DB">
      <w:pPr>
        <w:spacing w:after="0" w:line="280" w:lineRule="atLeast"/>
        <w:rPr>
          <w:rFonts w:ascii="Verdana" w:eastAsia="Times New Roman" w:hAnsi="Verdana"/>
          <w:b/>
          <w:bCs/>
          <w:color w:val="777777"/>
          <w:sz w:val="18"/>
          <w:szCs w:val="18"/>
          <w:lang w:val="en-US"/>
        </w:rPr>
      </w:pPr>
      <w:r w:rsidRPr="007D1985">
        <w:rPr>
          <w:rFonts w:ascii="Verdana" w:eastAsia="Times New Roman" w:hAnsi="Verdana"/>
          <w:b/>
          <w:bCs/>
          <w:color w:val="777777"/>
          <w:sz w:val="18"/>
          <w:szCs w:val="18"/>
          <w:lang w:val="en-US"/>
        </w:rPr>
        <w:t>About Atos</w:t>
      </w:r>
    </w:p>
    <w:p w14:paraId="69FCF6B6" w14:textId="31DE2E59" w:rsidR="00A873DD" w:rsidRPr="007D1985" w:rsidRDefault="00A873DD" w:rsidP="003824DB">
      <w:pPr>
        <w:spacing w:after="0" w:line="280" w:lineRule="atLeast"/>
        <w:jc w:val="both"/>
        <w:rPr>
          <w:rFonts w:ascii="Verdana" w:eastAsia="Times New Roman" w:hAnsi="Verdana"/>
          <w:color w:val="777777"/>
          <w:sz w:val="18"/>
          <w:szCs w:val="18"/>
          <w:lang w:val="en-US"/>
        </w:rPr>
      </w:pPr>
      <w:r w:rsidRPr="007D1985">
        <w:rPr>
          <w:rFonts w:ascii="Verdana" w:eastAsia="Times New Roman" w:hAnsi="Verdana"/>
          <w:color w:val="777777"/>
          <w:sz w:val="18"/>
          <w:szCs w:val="18"/>
          <w:lang w:val="en-US"/>
        </w:rPr>
        <w:t>Atos is a global leader in digital transformation with approximately 100,000 employees in 7</w:t>
      </w:r>
      <w:r w:rsidR="006926BE">
        <w:rPr>
          <w:rFonts w:ascii="Verdana" w:eastAsia="Times New Roman" w:hAnsi="Verdana"/>
          <w:color w:val="777777"/>
          <w:sz w:val="18"/>
          <w:szCs w:val="18"/>
          <w:lang w:val="en-US"/>
        </w:rPr>
        <w:t>3</w:t>
      </w:r>
      <w:r w:rsidRPr="007D1985">
        <w:rPr>
          <w:rFonts w:ascii="Verdana" w:eastAsia="Times New Roman" w:hAnsi="Verdana"/>
          <w:color w:val="777777"/>
          <w:sz w:val="18"/>
          <w:szCs w:val="18"/>
          <w:lang w:val="en-US"/>
        </w:rPr>
        <w:t xml:space="preserve"> countries a</w:t>
      </w:r>
      <w:r w:rsidR="002655BF" w:rsidRPr="007D1985">
        <w:rPr>
          <w:rFonts w:ascii="Verdana" w:eastAsia="Times New Roman" w:hAnsi="Verdana"/>
          <w:color w:val="777777"/>
          <w:sz w:val="18"/>
          <w:szCs w:val="18"/>
          <w:lang w:val="en-US"/>
        </w:rPr>
        <w:t>nd annual revenue of around € 1</w:t>
      </w:r>
      <w:r w:rsidR="00D857AF">
        <w:rPr>
          <w:rFonts w:ascii="Verdana" w:eastAsia="Times New Roman" w:hAnsi="Verdana"/>
          <w:color w:val="777777"/>
          <w:sz w:val="18"/>
          <w:szCs w:val="18"/>
          <w:lang w:val="en-US"/>
        </w:rPr>
        <w:t>2</w:t>
      </w:r>
      <w:r w:rsidRPr="007D1985">
        <w:rPr>
          <w:rFonts w:ascii="Verdana" w:eastAsia="Times New Roman" w:hAnsi="Verdana"/>
          <w:color w:val="777777"/>
          <w:sz w:val="18"/>
          <w:szCs w:val="18"/>
          <w:lang w:val="en-US"/>
        </w:rPr>
        <w:t xml:space="preserve"> billion. European number one in Big Data, Cybersecurity, High Performance Co</w:t>
      </w:r>
      <w:r w:rsidR="0067081B" w:rsidRPr="007D1985">
        <w:rPr>
          <w:rFonts w:ascii="Verdana" w:eastAsia="Times New Roman" w:hAnsi="Verdana"/>
          <w:color w:val="777777"/>
          <w:sz w:val="18"/>
          <w:szCs w:val="18"/>
          <w:lang w:val="en-US"/>
        </w:rPr>
        <w:t>mputing and Digital Workplace, t</w:t>
      </w:r>
      <w:r w:rsidRPr="007D1985">
        <w:rPr>
          <w:rFonts w:ascii="Verdana" w:eastAsia="Times New Roman" w:hAnsi="Verdana"/>
          <w:color w:val="777777"/>
          <w:sz w:val="18"/>
          <w:szCs w:val="18"/>
          <w:lang w:val="en-US"/>
        </w:rPr>
        <w:t xml:space="preserve">he Group provides Cloud services, Infrastructure &amp; Data Management, Business &amp; Platform solutions, as well as transactional services through Worldline, the European leader in the payment industry. With its cutting-edge technologies, digital expertise and industry knowledge, Atos supports the digital transformation of its clients across various business sectors: Defense, Financial Services, Health, Manufacturing, Media, Energy &amp; Utilities, </w:t>
      </w:r>
      <w:proofErr w:type="gramStart"/>
      <w:r w:rsidRPr="007D1985">
        <w:rPr>
          <w:rFonts w:ascii="Verdana" w:eastAsia="Times New Roman" w:hAnsi="Verdana"/>
          <w:color w:val="777777"/>
          <w:sz w:val="18"/>
          <w:szCs w:val="18"/>
          <w:lang w:val="en-US"/>
        </w:rPr>
        <w:t>Public</w:t>
      </w:r>
      <w:proofErr w:type="gramEnd"/>
      <w:r w:rsidRPr="007D1985">
        <w:rPr>
          <w:rFonts w:ascii="Verdana" w:eastAsia="Times New Roman" w:hAnsi="Verdana"/>
          <w:color w:val="777777"/>
          <w:sz w:val="18"/>
          <w:szCs w:val="18"/>
          <w:lang w:val="en-US"/>
        </w:rPr>
        <w:t xml:space="preserve"> sector, Retail, Telecommunications and Transportation. The Group is the Worldwide Information Technology Partner for the Olympic &amp; Paralympic Games and operates under the brands Atos, Atos Consulting, Atos </w:t>
      </w:r>
      <w:proofErr w:type="spellStart"/>
      <w:r w:rsidRPr="007D1985">
        <w:rPr>
          <w:rFonts w:ascii="Verdana" w:eastAsia="Times New Roman" w:hAnsi="Verdana"/>
          <w:color w:val="777777"/>
          <w:sz w:val="18"/>
          <w:szCs w:val="18"/>
          <w:lang w:val="en-US"/>
        </w:rPr>
        <w:t>Worldgrid</w:t>
      </w:r>
      <w:proofErr w:type="spellEnd"/>
      <w:r w:rsidRPr="007D1985">
        <w:rPr>
          <w:rFonts w:ascii="Verdana" w:eastAsia="Times New Roman" w:hAnsi="Verdana"/>
          <w:color w:val="777777"/>
          <w:sz w:val="18"/>
          <w:szCs w:val="18"/>
          <w:lang w:val="en-US"/>
        </w:rPr>
        <w:t>, Bull, Canopy, Unify and Worldline. Atos SE (</w:t>
      </w:r>
      <w:proofErr w:type="spellStart"/>
      <w:r w:rsidRPr="007D1985">
        <w:rPr>
          <w:rFonts w:ascii="Verdana" w:eastAsia="Times New Roman" w:hAnsi="Verdana"/>
          <w:color w:val="777777"/>
          <w:sz w:val="18"/>
          <w:szCs w:val="18"/>
          <w:lang w:val="en-US"/>
        </w:rPr>
        <w:t>Societas</w:t>
      </w:r>
      <w:proofErr w:type="spellEnd"/>
      <w:r w:rsidRPr="007D1985">
        <w:rPr>
          <w:rFonts w:ascii="Verdana" w:eastAsia="Times New Roman" w:hAnsi="Verdana"/>
          <w:color w:val="777777"/>
          <w:sz w:val="18"/>
          <w:szCs w:val="18"/>
          <w:lang w:val="en-US"/>
        </w:rPr>
        <w:t xml:space="preserve"> </w:t>
      </w:r>
      <w:proofErr w:type="spellStart"/>
      <w:r w:rsidRPr="007D1985">
        <w:rPr>
          <w:rFonts w:ascii="Verdana" w:eastAsia="Times New Roman" w:hAnsi="Verdana"/>
          <w:color w:val="777777"/>
          <w:sz w:val="18"/>
          <w:szCs w:val="18"/>
          <w:lang w:val="en-US"/>
        </w:rPr>
        <w:t>Europaea</w:t>
      </w:r>
      <w:proofErr w:type="spellEnd"/>
      <w:r w:rsidRPr="007D1985">
        <w:rPr>
          <w:rFonts w:ascii="Verdana" w:eastAsia="Times New Roman" w:hAnsi="Verdana"/>
          <w:color w:val="777777"/>
          <w:sz w:val="18"/>
          <w:szCs w:val="18"/>
          <w:lang w:val="en-US"/>
        </w:rPr>
        <w:t>) is listed on the CAC40 Paris stock index.</w:t>
      </w:r>
    </w:p>
    <w:p w14:paraId="28919855" w14:textId="77777777" w:rsidR="00A873DD" w:rsidRPr="007D1985" w:rsidRDefault="00A873DD" w:rsidP="003824DB">
      <w:pPr>
        <w:spacing w:after="0" w:line="280" w:lineRule="atLeast"/>
        <w:rPr>
          <w:rFonts w:ascii="Verdana" w:hAnsi="Verdana"/>
          <w:b/>
          <w:color w:val="808080" w:themeColor="background1" w:themeShade="80"/>
          <w:sz w:val="18"/>
          <w:szCs w:val="18"/>
          <w:lang w:val="en-GB"/>
        </w:rPr>
      </w:pPr>
    </w:p>
    <w:p w14:paraId="4EA91B73" w14:textId="77777777" w:rsidR="00D54E8C" w:rsidRPr="007D1985" w:rsidRDefault="00D54E8C" w:rsidP="00D54E8C">
      <w:pPr>
        <w:spacing w:after="0" w:line="240" w:lineRule="auto"/>
        <w:jc w:val="both"/>
        <w:rPr>
          <w:rFonts w:ascii="Verdana" w:eastAsia="Times New Roman" w:hAnsi="Verdana"/>
          <w:b/>
          <w:color w:val="777777"/>
          <w:sz w:val="18"/>
          <w:szCs w:val="18"/>
          <w:lang w:val="en-GB"/>
        </w:rPr>
      </w:pPr>
      <w:r w:rsidRPr="007D1985">
        <w:rPr>
          <w:rFonts w:ascii="Verdana" w:eastAsia="Times New Roman" w:hAnsi="Verdana"/>
          <w:b/>
          <w:color w:val="777777"/>
          <w:sz w:val="18"/>
          <w:szCs w:val="18"/>
          <w:lang w:val="en-GB"/>
        </w:rPr>
        <w:t>Press contact:</w:t>
      </w:r>
    </w:p>
    <w:p w14:paraId="488EE404" w14:textId="77777777" w:rsidR="00D54E8C" w:rsidRPr="007D1985" w:rsidRDefault="00D54E8C" w:rsidP="00D54E8C">
      <w:pPr>
        <w:spacing w:after="0" w:line="240" w:lineRule="auto"/>
        <w:jc w:val="both"/>
        <w:rPr>
          <w:rFonts w:ascii="Verdana" w:hAnsi="Verdana" w:cs="Arial"/>
          <w:color w:val="777777"/>
          <w:sz w:val="18"/>
          <w:szCs w:val="18"/>
        </w:rPr>
      </w:pPr>
      <w:r w:rsidRPr="007D1985">
        <w:rPr>
          <w:rFonts w:ascii="Verdana" w:hAnsi="Verdana" w:cs="Arial"/>
          <w:color w:val="777777"/>
          <w:sz w:val="18"/>
          <w:szCs w:val="18"/>
        </w:rPr>
        <w:t xml:space="preserve">Laura </w:t>
      </w:r>
      <w:proofErr w:type="spellStart"/>
      <w:r w:rsidRPr="007D1985">
        <w:rPr>
          <w:rFonts w:ascii="Verdana" w:hAnsi="Verdana" w:cs="Arial"/>
          <w:color w:val="777777"/>
          <w:sz w:val="18"/>
          <w:szCs w:val="18"/>
        </w:rPr>
        <w:t>Fau</w:t>
      </w:r>
      <w:proofErr w:type="spellEnd"/>
      <w:r w:rsidRPr="007D1985">
        <w:rPr>
          <w:rFonts w:ascii="Verdana" w:hAnsi="Verdana" w:cs="Arial"/>
          <w:color w:val="777777"/>
          <w:sz w:val="18"/>
          <w:szCs w:val="18"/>
        </w:rPr>
        <w:t xml:space="preserve"> | </w:t>
      </w:r>
      <w:hyperlink r:id="rId14" w:history="1">
        <w:r w:rsidRPr="007D1985">
          <w:rPr>
            <w:rStyle w:val="Lienhypertexte"/>
            <w:rFonts w:ascii="Verdana" w:hAnsi="Verdana" w:cs="Arial"/>
            <w:sz w:val="18"/>
            <w:szCs w:val="18"/>
          </w:rPr>
          <w:t>laura.fau@atos.net</w:t>
        </w:r>
      </w:hyperlink>
      <w:r w:rsidRPr="007D1985">
        <w:rPr>
          <w:rFonts w:ascii="Verdana" w:hAnsi="Verdana" w:cs="Arial"/>
          <w:color w:val="777777"/>
          <w:sz w:val="18"/>
          <w:szCs w:val="18"/>
        </w:rPr>
        <w:t xml:space="preserve"> | +33 6 73 64 04 18 | </w:t>
      </w:r>
      <w:r w:rsidRPr="007D1985">
        <w:rPr>
          <w:noProof/>
          <w:sz w:val="18"/>
          <w:szCs w:val="18"/>
          <w:lang w:val="fr-FR" w:eastAsia="fr-FR"/>
        </w:rPr>
        <w:drawing>
          <wp:inline distT="0" distB="0" distL="0" distR="0" wp14:anchorId="2CCE541B" wp14:editId="027D63CF">
            <wp:extent cx="200025" cy="161925"/>
            <wp:effectExtent l="0" t="0" r="9525" b="9525"/>
            <wp:docPr id="4" name="Image 4"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17" w:history="1">
        <w:r w:rsidRPr="007D1985">
          <w:rPr>
            <w:rStyle w:val="Lienhypertexte"/>
            <w:rFonts w:ascii="Arial" w:hAnsi="Arial" w:cs="Arial"/>
            <w:color w:val="8899A6"/>
            <w:sz w:val="18"/>
            <w:szCs w:val="18"/>
            <w:shd w:val="clear" w:color="auto" w:fill="F5F8FA"/>
          </w:rPr>
          <w:t>@</w:t>
        </w:r>
        <w:proofErr w:type="spellStart"/>
        <w:r w:rsidRPr="007D1985">
          <w:rPr>
            <w:rStyle w:val="u-linkcomplex-target"/>
            <w:rFonts w:ascii="Arial" w:hAnsi="Arial" w:cs="Arial"/>
            <w:color w:val="8899A6"/>
            <w:sz w:val="18"/>
            <w:szCs w:val="18"/>
            <w:u w:val="single"/>
            <w:shd w:val="clear" w:color="auto" w:fill="F5F8FA"/>
          </w:rPr>
          <w:t>laurajanefau</w:t>
        </w:r>
        <w:proofErr w:type="spellEnd"/>
      </w:hyperlink>
    </w:p>
    <w:p w14:paraId="4A7228BC" w14:textId="77777777" w:rsidR="00D54E8C" w:rsidRPr="00D54E8C" w:rsidRDefault="00D54E8C" w:rsidP="003824DB">
      <w:pPr>
        <w:spacing w:after="0" w:line="280" w:lineRule="atLeast"/>
        <w:jc w:val="both"/>
        <w:rPr>
          <w:rStyle w:val="u-linkcomplex-target"/>
          <w:rFonts w:ascii="Verdana" w:hAnsi="Verdana" w:cs="Arial"/>
          <w:color w:val="808080" w:themeColor="background1" w:themeShade="80"/>
          <w:sz w:val="18"/>
          <w:szCs w:val="18"/>
          <w:u w:val="single"/>
          <w:shd w:val="clear" w:color="auto" w:fill="F5F8FA"/>
        </w:rPr>
      </w:pPr>
    </w:p>
    <w:p w14:paraId="2F0C4DCB" w14:textId="2F907750" w:rsidR="003B0FEA" w:rsidRDefault="003B0FEA" w:rsidP="003824DB">
      <w:pPr>
        <w:pStyle w:val="Default"/>
        <w:spacing w:line="280" w:lineRule="atLeast"/>
        <w:rPr>
          <w:rStyle w:val="u-linkcomplex-target"/>
          <w:rFonts w:cs="Arial"/>
          <w:color w:val="808080" w:themeColor="background1" w:themeShade="80"/>
          <w:sz w:val="18"/>
          <w:szCs w:val="18"/>
          <w:u w:val="single"/>
          <w:shd w:val="clear" w:color="auto" w:fill="F5F8FA"/>
          <w:lang w:val="en-GB"/>
        </w:rPr>
      </w:pPr>
    </w:p>
    <w:p w14:paraId="1F73E643" w14:textId="77777777" w:rsidR="00E609CD" w:rsidRPr="00E609CD" w:rsidRDefault="00E609CD" w:rsidP="003824DB">
      <w:pPr>
        <w:pStyle w:val="Default"/>
        <w:spacing w:line="280" w:lineRule="atLeast"/>
        <w:rPr>
          <w:rStyle w:val="u-linkcomplex-target"/>
          <w:rFonts w:cs="Arial"/>
          <w:color w:val="808080" w:themeColor="background1" w:themeShade="80"/>
          <w:sz w:val="18"/>
          <w:szCs w:val="18"/>
          <w:u w:val="single"/>
          <w:shd w:val="clear" w:color="auto" w:fill="F5F8FA"/>
        </w:rPr>
      </w:pPr>
    </w:p>
    <w:sectPr w:rsidR="00E609CD" w:rsidRPr="00E609CD" w:rsidSect="006F668D">
      <w:headerReference w:type="even" r:id="rId18"/>
      <w:headerReference w:type="default" r:id="rId19"/>
      <w:footerReference w:type="even" r:id="rId20"/>
      <w:footerReference w:type="default" r:id="rId21"/>
      <w:headerReference w:type="first" r:id="rId22"/>
      <w:footerReference w:type="first" r:id="rId23"/>
      <w:pgSz w:w="11906" w:h="16838"/>
      <w:pgMar w:top="1134" w:right="1361" w:bottom="1134" w:left="136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FC808A" w15:done="0"/>
  <w15:commentEx w15:paraId="2ECE8FCA" w15:done="0"/>
  <w15:commentEx w15:paraId="533A44C3" w15:done="0"/>
  <w15:commentEx w15:paraId="41E364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43C33" w14:textId="77777777" w:rsidR="00147E47" w:rsidRDefault="00147E47" w:rsidP="00147E47">
      <w:pPr>
        <w:spacing w:after="0" w:line="240" w:lineRule="auto"/>
      </w:pPr>
      <w:r>
        <w:separator/>
      </w:r>
    </w:p>
  </w:endnote>
  <w:endnote w:type="continuationSeparator" w:id="0">
    <w:p w14:paraId="02C43C34" w14:textId="77777777" w:rsidR="00147E47" w:rsidRDefault="00147E47" w:rsidP="0014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ag Sans">
    <w:altName w:val="Stag Sans"/>
    <w:panose1 w:val="00000000000000000000"/>
    <w:charset w:val="00"/>
    <w:family w:val="swiss"/>
    <w:notTrueType/>
    <w:pitch w:val="default"/>
    <w:sig w:usb0="00000003" w:usb1="00000000" w:usb2="00000000" w:usb3="00000000" w:csb0="00000001" w:csb1="00000000"/>
  </w:font>
  <w:font w:name="Harmony Sans Light">
    <w:altName w:val="Times New Roman"/>
    <w:charset w:val="00"/>
    <w:family w:val="auto"/>
    <w:pitch w:val="variable"/>
    <w:sig w:usb0="00000207" w:usb1="00000000" w:usb2="00000000" w:usb3="00000000" w:csb0="00000017" w:csb1="00000000"/>
  </w:font>
  <w:font w:name="Stag Light">
    <w:altName w:val="Arial"/>
    <w:panose1 w:val="00000000000000000000"/>
    <w:charset w:val="00"/>
    <w:family w:val="modern"/>
    <w:notTrueType/>
    <w:pitch w:val="variable"/>
    <w:sig w:usb0="00000087" w:usb1="00000000" w:usb2="00000000" w:usb3="00000000" w:csb0="0000009B" w:csb1="00000000"/>
  </w:font>
  <w:font w:name="Stag Sans Light">
    <w:altName w:val="Corbel"/>
    <w:panose1 w:val="00000000000000000000"/>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81D4" w14:textId="77777777" w:rsidR="00931BC2" w:rsidRDefault="00931B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43C35" w14:textId="77777777" w:rsidR="00273295" w:rsidRDefault="006F668D" w:rsidP="00147E47">
    <w:pPr>
      <w:pStyle w:val="Pieddepage"/>
      <w:jc w:val="center"/>
    </w:pPr>
    <w:r w:rsidRPr="006F668D">
      <w:rPr>
        <w:noProof/>
        <w:color w:val="777777"/>
        <w:lang w:val="fr-FR" w:eastAsia="fr-FR"/>
      </w:rPr>
      <mc:AlternateContent>
        <mc:Choice Requires="wps">
          <w:drawing>
            <wp:anchor distT="0" distB="0" distL="114300" distR="114300" simplePos="0" relativeHeight="251659264" behindDoc="0" locked="0" layoutInCell="1" allowOverlap="1" wp14:anchorId="02C43C37" wp14:editId="02C43C38">
              <wp:simplePos x="0" y="0"/>
              <wp:positionH relativeFrom="column">
                <wp:posOffset>-414020</wp:posOffset>
              </wp:positionH>
              <wp:positionV relativeFrom="paragraph">
                <wp:posOffset>-4445</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12FA2BB6"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" strokecolor="#777" strokeweight=".5pt">
              <v:stroke joinstyle="miter"/>
            </v:line>
          </w:pict>
        </mc:Fallback>
      </mc:AlternateContent>
    </w:r>
  </w:p>
  <w:p w14:paraId="02C43C36" w14:textId="77777777" w:rsidR="00147E47" w:rsidRPr="00741236" w:rsidRDefault="00931BC2" w:rsidP="00147E47">
    <w:pPr>
      <w:pStyle w:val="Pieddepage"/>
      <w:jc w:val="center"/>
      <w:rPr>
        <w:lang w:val="en-US"/>
      </w:rPr>
    </w:pPr>
    <w:hyperlink r:id="rId1" w:history="1">
      <w:r w:rsidR="00147E47" w:rsidRPr="00741236">
        <w:rPr>
          <w:rStyle w:val="Lienhypertexte"/>
          <w:rFonts w:ascii="Verdana" w:eastAsia="Times New Roman" w:hAnsi="Verdana"/>
          <w:sz w:val="20"/>
          <w:szCs w:val="20"/>
          <w:lang w:val="en-US"/>
        </w:rPr>
        <w:t>www.atos.net</w:t>
      </w:r>
    </w:hyperlink>
    <w:r w:rsidR="00147E47" w:rsidRPr="00741236">
      <w:rPr>
        <w:rFonts w:ascii="Verdana" w:eastAsia="Times New Roman" w:hAnsi="Verdana"/>
        <w:sz w:val="20"/>
        <w:szCs w:val="20"/>
        <w:lang w:val="en-US"/>
      </w:rPr>
      <w:t xml:space="preserve"> </w:t>
    </w:r>
    <w:r w:rsidR="00741236">
      <w:rPr>
        <w:rFonts w:ascii="Verdana" w:eastAsia="Times New Roman" w:hAnsi="Verdana"/>
        <w:color w:val="777777"/>
        <w:sz w:val="20"/>
        <w:szCs w:val="20"/>
        <w:lang w:val="en-US"/>
      </w:rPr>
      <w:t xml:space="preserve">– </w:t>
    </w:r>
    <w:r w:rsidR="00741236" w:rsidRPr="00741236">
      <w:rPr>
        <w:rFonts w:ascii="Verdana" w:eastAsia="Times New Roman" w:hAnsi="Verdana"/>
        <w:color w:val="777777"/>
        <w:sz w:val="20"/>
        <w:szCs w:val="20"/>
        <w:lang w:val="en-US"/>
      </w:rPr>
      <w:t>Follow us on</w:t>
    </w:r>
    <w:r w:rsidR="00147E47" w:rsidRPr="00741236">
      <w:rPr>
        <w:rFonts w:ascii="Verdana" w:eastAsia="Times New Roman" w:hAnsi="Verdana"/>
        <w:color w:val="969696"/>
        <w:sz w:val="20"/>
        <w:szCs w:val="20"/>
        <w:lang w:val="en-US"/>
      </w:rPr>
      <w:t xml:space="preserve"> </w:t>
    </w:r>
    <w:r w:rsidR="00147E47">
      <w:rPr>
        <w:noProof/>
        <w:lang w:val="fr-FR" w:eastAsia="fr-FR"/>
      </w:rPr>
      <w:drawing>
        <wp:inline distT="0" distB="0" distL="0" distR="0" wp14:anchorId="02C43C39" wp14:editId="02C43C3A">
          <wp:extent cx="200025" cy="161925"/>
          <wp:effectExtent l="0" t="0" r="9525" b="9525"/>
          <wp:docPr id="3" name="Image 3"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4" w:history="1">
      <w:r w:rsidR="00741236" w:rsidRPr="00B35F3E">
        <w:rPr>
          <w:rStyle w:val="Lienhypertexte"/>
          <w:rFonts w:ascii="Arial" w:hAnsi="Arial" w:cs="Arial"/>
          <w:color w:val="8899A6"/>
          <w:sz w:val="21"/>
          <w:szCs w:val="21"/>
          <w:shd w:val="clear" w:color="auto" w:fill="F5F8FA"/>
          <w:lang w:val="en-US"/>
        </w:rPr>
        <w:t>@</w:t>
      </w:r>
      <w:r w:rsidR="00741236" w:rsidRPr="00B35F3E">
        <w:rPr>
          <w:rStyle w:val="u-linkcomplex-target"/>
          <w:rFonts w:ascii="Arial" w:hAnsi="Arial" w:cs="Arial"/>
          <w:color w:val="8899A6"/>
          <w:sz w:val="21"/>
          <w:szCs w:val="21"/>
          <w:u w:val="single"/>
          <w:shd w:val="clear" w:color="auto" w:fill="F5F8FA"/>
          <w:lang w:val="en-US"/>
        </w:rPr>
        <w:t>Atos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C796" w14:textId="77777777" w:rsidR="00931BC2" w:rsidRDefault="00931B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43C31" w14:textId="77777777" w:rsidR="00147E47" w:rsidRDefault="00147E47" w:rsidP="00147E47">
      <w:pPr>
        <w:spacing w:after="0" w:line="240" w:lineRule="auto"/>
      </w:pPr>
      <w:r>
        <w:separator/>
      </w:r>
    </w:p>
  </w:footnote>
  <w:footnote w:type="continuationSeparator" w:id="0">
    <w:p w14:paraId="02C43C32" w14:textId="77777777" w:rsidR="00147E47" w:rsidRDefault="00147E47" w:rsidP="0014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CE942" w14:textId="77777777" w:rsidR="00931BC2" w:rsidRDefault="00931B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5C1E" w14:textId="77777777" w:rsidR="00931BC2" w:rsidRDefault="00931BC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3EA6" w14:textId="77777777" w:rsidR="00931BC2" w:rsidRDefault="00931B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B38"/>
    <w:multiLevelType w:val="hybridMultilevel"/>
    <w:tmpl w:val="F446BFAC"/>
    <w:lvl w:ilvl="0" w:tplc="FDFEA29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E21049"/>
    <w:multiLevelType w:val="hybridMultilevel"/>
    <w:tmpl w:val="08D06526"/>
    <w:lvl w:ilvl="0" w:tplc="08090001">
      <w:start w:val="1"/>
      <w:numFmt w:val="bullet"/>
      <w:lvlText w:val=""/>
      <w:lvlJc w:val="left"/>
      <w:pPr>
        <w:ind w:left="1080" w:hanging="360"/>
      </w:pPr>
      <w:rPr>
        <w:rFonts w:ascii="Symbol" w:hAnsi="Symbol" w:hint="default"/>
        <w:b/>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C2072A"/>
    <w:multiLevelType w:val="hybridMultilevel"/>
    <w:tmpl w:val="2F1A57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3BF30B5E"/>
    <w:multiLevelType w:val="hybridMultilevel"/>
    <w:tmpl w:val="1AE8B45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18C589A"/>
    <w:multiLevelType w:val="hybridMultilevel"/>
    <w:tmpl w:val="745A079A"/>
    <w:lvl w:ilvl="0" w:tplc="040C0005">
      <w:start w:val="1"/>
      <w:numFmt w:val="bullet"/>
      <w:lvlText w:val=""/>
      <w:lvlJc w:val="left"/>
      <w:pPr>
        <w:ind w:left="1068" w:hanging="360"/>
      </w:pPr>
      <w:rPr>
        <w:rFonts w:ascii="Wingdings" w:hAnsi="Wingdings"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nsid w:val="41E10F97"/>
    <w:multiLevelType w:val="hybridMultilevel"/>
    <w:tmpl w:val="232A6A10"/>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5958"/>
    <w:multiLevelType w:val="hybridMultilevel"/>
    <w:tmpl w:val="7910CBD4"/>
    <w:lvl w:ilvl="0" w:tplc="FD10DB4E">
      <w:start w:val="1"/>
      <w:numFmt w:val="bullet"/>
      <w:lvlText w:val="▶"/>
      <w:lvlJc w:val="left"/>
      <w:pPr>
        <w:tabs>
          <w:tab w:val="num" w:pos="360"/>
        </w:tabs>
        <w:ind w:left="360" w:hanging="360"/>
      </w:pPr>
      <w:rPr>
        <w:rFonts w:ascii="Lucida Sans Unicode" w:hAnsi="Lucida Sans Unicode" w:hint="default"/>
      </w:rPr>
    </w:lvl>
    <w:lvl w:ilvl="1" w:tplc="C16CE9B6">
      <w:start w:val="2765"/>
      <w:numFmt w:val="bullet"/>
      <w:lvlText w:val="–"/>
      <w:lvlJc w:val="left"/>
      <w:pPr>
        <w:tabs>
          <w:tab w:val="num" w:pos="1080"/>
        </w:tabs>
        <w:ind w:left="1080" w:hanging="360"/>
      </w:pPr>
      <w:rPr>
        <w:rFonts w:ascii="Arial" w:hAnsi="Arial" w:hint="default"/>
      </w:rPr>
    </w:lvl>
    <w:lvl w:ilvl="2" w:tplc="81AAB8D4">
      <w:start w:val="1"/>
      <w:numFmt w:val="bullet"/>
      <w:lvlText w:val="▶"/>
      <w:lvlJc w:val="left"/>
      <w:pPr>
        <w:tabs>
          <w:tab w:val="num" w:pos="1800"/>
        </w:tabs>
        <w:ind w:left="1800" w:hanging="360"/>
      </w:pPr>
      <w:rPr>
        <w:rFonts w:ascii="Lucida Sans Unicode" w:hAnsi="Lucida Sans Unicode" w:hint="default"/>
      </w:rPr>
    </w:lvl>
    <w:lvl w:ilvl="3" w:tplc="39A6FDA0" w:tentative="1">
      <w:start w:val="1"/>
      <w:numFmt w:val="bullet"/>
      <w:lvlText w:val="▶"/>
      <w:lvlJc w:val="left"/>
      <w:pPr>
        <w:tabs>
          <w:tab w:val="num" w:pos="2520"/>
        </w:tabs>
        <w:ind w:left="2520" w:hanging="360"/>
      </w:pPr>
      <w:rPr>
        <w:rFonts w:ascii="Lucida Sans Unicode" w:hAnsi="Lucida Sans Unicode" w:hint="default"/>
      </w:rPr>
    </w:lvl>
    <w:lvl w:ilvl="4" w:tplc="844867D6" w:tentative="1">
      <w:start w:val="1"/>
      <w:numFmt w:val="bullet"/>
      <w:lvlText w:val="▶"/>
      <w:lvlJc w:val="left"/>
      <w:pPr>
        <w:tabs>
          <w:tab w:val="num" w:pos="3240"/>
        </w:tabs>
        <w:ind w:left="3240" w:hanging="360"/>
      </w:pPr>
      <w:rPr>
        <w:rFonts w:ascii="Lucida Sans Unicode" w:hAnsi="Lucida Sans Unicode" w:hint="default"/>
      </w:rPr>
    </w:lvl>
    <w:lvl w:ilvl="5" w:tplc="186A0690" w:tentative="1">
      <w:start w:val="1"/>
      <w:numFmt w:val="bullet"/>
      <w:lvlText w:val="▶"/>
      <w:lvlJc w:val="left"/>
      <w:pPr>
        <w:tabs>
          <w:tab w:val="num" w:pos="3960"/>
        </w:tabs>
        <w:ind w:left="3960" w:hanging="360"/>
      </w:pPr>
      <w:rPr>
        <w:rFonts w:ascii="Lucida Sans Unicode" w:hAnsi="Lucida Sans Unicode" w:hint="default"/>
      </w:rPr>
    </w:lvl>
    <w:lvl w:ilvl="6" w:tplc="00C83E2C" w:tentative="1">
      <w:start w:val="1"/>
      <w:numFmt w:val="bullet"/>
      <w:lvlText w:val="▶"/>
      <w:lvlJc w:val="left"/>
      <w:pPr>
        <w:tabs>
          <w:tab w:val="num" w:pos="4680"/>
        </w:tabs>
        <w:ind w:left="4680" w:hanging="360"/>
      </w:pPr>
      <w:rPr>
        <w:rFonts w:ascii="Lucida Sans Unicode" w:hAnsi="Lucida Sans Unicode" w:hint="default"/>
      </w:rPr>
    </w:lvl>
    <w:lvl w:ilvl="7" w:tplc="954C0EDE" w:tentative="1">
      <w:start w:val="1"/>
      <w:numFmt w:val="bullet"/>
      <w:lvlText w:val="▶"/>
      <w:lvlJc w:val="left"/>
      <w:pPr>
        <w:tabs>
          <w:tab w:val="num" w:pos="5400"/>
        </w:tabs>
        <w:ind w:left="5400" w:hanging="360"/>
      </w:pPr>
      <w:rPr>
        <w:rFonts w:ascii="Lucida Sans Unicode" w:hAnsi="Lucida Sans Unicode" w:hint="default"/>
      </w:rPr>
    </w:lvl>
    <w:lvl w:ilvl="8" w:tplc="9A369DF4" w:tentative="1">
      <w:start w:val="1"/>
      <w:numFmt w:val="bullet"/>
      <w:lvlText w:val="▶"/>
      <w:lvlJc w:val="left"/>
      <w:pPr>
        <w:tabs>
          <w:tab w:val="num" w:pos="6120"/>
        </w:tabs>
        <w:ind w:left="6120" w:hanging="360"/>
      </w:pPr>
      <w:rPr>
        <w:rFonts w:ascii="Lucida Sans Unicode" w:hAnsi="Lucida Sans Unicode" w:hint="default"/>
      </w:rPr>
    </w:lvl>
  </w:abstractNum>
  <w:abstractNum w:abstractNumId="7">
    <w:nsid w:val="498829E4"/>
    <w:multiLevelType w:val="hybridMultilevel"/>
    <w:tmpl w:val="35F091FC"/>
    <w:lvl w:ilvl="0" w:tplc="6D3CF38E">
      <w:start w:val="2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10EE4"/>
    <w:multiLevelType w:val="hybridMultilevel"/>
    <w:tmpl w:val="1D26B208"/>
    <w:lvl w:ilvl="0" w:tplc="3D38041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37DBF"/>
    <w:multiLevelType w:val="hybridMultilevel"/>
    <w:tmpl w:val="9B0ED358"/>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6022FB1"/>
    <w:multiLevelType w:val="hybridMultilevel"/>
    <w:tmpl w:val="AFE2EC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E15443"/>
    <w:multiLevelType w:val="hybridMultilevel"/>
    <w:tmpl w:val="AE1A9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2B54A32"/>
    <w:multiLevelType w:val="hybridMultilevel"/>
    <w:tmpl w:val="25E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3"/>
  </w:num>
  <w:num w:numId="6">
    <w:abstractNumId w:val="7"/>
  </w:num>
  <w:num w:numId="7">
    <w:abstractNumId w:val="4"/>
  </w:num>
  <w:num w:numId="8">
    <w:abstractNumId w:val="2"/>
  </w:num>
  <w:num w:numId="9">
    <w:abstractNumId w:val="12"/>
  </w:num>
  <w:num w:numId="10">
    <w:abstractNumId w:val="10"/>
  </w:num>
  <w:num w:numId="11">
    <w:abstractNumId w:val="11"/>
  </w:num>
  <w:num w:numId="12">
    <w:abstractNumId w:val="1"/>
  </w:num>
  <w:num w:numId="13">
    <w:abstractNumId w:val="6"/>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Vries, Jose">
    <w15:presenceInfo w15:providerId="AD" w15:userId="S-1-5-21-1014176260-98930707-4043447730-203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95"/>
    <w:rsid w:val="0001472C"/>
    <w:rsid w:val="0003295D"/>
    <w:rsid w:val="00033F94"/>
    <w:rsid w:val="00036607"/>
    <w:rsid w:val="00041550"/>
    <w:rsid w:val="00045358"/>
    <w:rsid w:val="00046F5F"/>
    <w:rsid w:val="00050DEF"/>
    <w:rsid w:val="00073F05"/>
    <w:rsid w:val="000901C4"/>
    <w:rsid w:val="000916BD"/>
    <w:rsid w:val="000A318F"/>
    <w:rsid w:val="000C1028"/>
    <w:rsid w:val="000E0519"/>
    <w:rsid w:val="000E05DD"/>
    <w:rsid w:val="000E1575"/>
    <w:rsid w:val="000E6138"/>
    <w:rsid w:val="0011793C"/>
    <w:rsid w:val="00122DE3"/>
    <w:rsid w:val="001430CE"/>
    <w:rsid w:val="0014779F"/>
    <w:rsid w:val="00147E47"/>
    <w:rsid w:val="00151DF6"/>
    <w:rsid w:val="00155DFB"/>
    <w:rsid w:val="00156A91"/>
    <w:rsid w:val="0016188F"/>
    <w:rsid w:val="00164A22"/>
    <w:rsid w:val="001807CA"/>
    <w:rsid w:val="0018257C"/>
    <w:rsid w:val="001969C8"/>
    <w:rsid w:val="001A166A"/>
    <w:rsid w:val="001A1DF6"/>
    <w:rsid w:val="001A7ED8"/>
    <w:rsid w:val="001C008D"/>
    <w:rsid w:val="001C40C2"/>
    <w:rsid w:val="001C55DC"/>
    <w:rsid w:val="001D0BA1"/>
    <w:rsid w:val="001D652E"/>
    <w:rsid w:val="001E4550"/>
    <w:rsid w:val="001E5E0E"/>
    <w:rsid w:val="001F6EE6"/>
    <w:rsid w:val="00201B3B"/>
    <w:rsid w:val="00202D1A"/>
    <w:rsid w:val="00205FEC"/>
    <w:rsid w:val="0021001E"/>
    <w:rsid w:val="00216B3B"/>
    <w:rsid w:val="00221C85"/>
    <w:rsid w:val="00223778"/>
    <w:rsid w:val="0023271D"/>
    <w:rsid w:val="0023321C"/>
    <w:rsid w:val="002418F4"/>
    <w:rsid w:val="002450EF"/>
    <w:rsid w:val="00252FAC"/>
    <w:rsid w:val="002628B8"/>
    <w:rsid w:val="002655BF"/>
    <w:rsid w:val="0026602C"/>
    <w:rsid w:val="00273295"/>
    <w:rsid w:val="002A04D8"/>
    <w:rsid w:val="002B44D5"/>
    <w:rsid w:val="002B7C6E"/>
    <w:rsid w:val="002C053E"/>
    <w:rsid w:val="002C3DAD"/>
    <w:rsid w:val="002F02DF"/>
    <w:rsid w:val="002F0745"/>
    <w:rsid w:val="003119F6"/>
    <w:rsid w:val="0031487B"/>
    <w:rsid w:val="0033081D"/>
    <w:rsid w:val="003359E5"/>
    <w:rsid w:val="00337B49"/>
    <w:rsid w:val="00345531"/>
    <w:rsid w:val="00364737"/>
    <w:rsid w:val="00365210"/>
    <w:rsid w:val="0038095F"/>
    <w:rsid w:val="003824DB"/>
    <w:rsid w:val="0039427F"/>
    <w:rsid w:val="00394EFC"/>
    <w:rsid w:val="003A2367"/>
    <w:rsid w:val="003B0FEA"/>
    <w:rsid w:val="003C4C53"/>
    <w:rsid w:val="003E4766"/>
    <w:rsid w:val="003F07D7"/>
    <w:rsid w:val="003F4C70"/>
    <w:rsid w:val="00417EC3"/>
    <w:rsid w:val="00433204"/>
    <w:rsid w:val="004407FA"/>
    <w:rsid w:val="00451ACB"/>
    <w:rsid w:val="00466219"/>
    <w:rsid w:val="0046773F"/>
    <w:rsid w:val="00470B1A"/>
    <w:rsid w:val="00476094"/>
    <w:rsid w:val="00484340"/>
    <w:rsid w:val="004A11B1"/>
    <w:rsid w:val="004B070A"/>
    <w:rsid w:val="004B4BB2"/>
    <w:rsid w:val="004D071B"/>
    <w:rsid w:val="004D0A11"/>
    <w:rsid w:val="004D3688"/>
    <w:rsid w:val="004D4B32"/>
    <w:rsid w:val="004D4B88"/>
    <w:rsid w:val="004D6D95"/>
    <w:rsid w:val="004D6F81"/>
    <w:rsid w:val="004F2B13"/>
    <w:rsid w:val="00507893"/>
    <w:rsid w:val="00514F92"/>
    <w:rsid w:val="00525AA0"/>
    <w:rsid w:val="00525E04"/>
    <w:rsid w:val="00536DE6"/>
    <w:rsid w:val="00546E0B"/>
    <w:rsid w:val="00556DF5"/>
    <w:rsid w:val="00563846"/>
    <w:rsid w:val="005711BE"/>
    <w:rsid w:val="0058783C"/>
    <w:rsid w:val="00587C80"/>
    <w:rsid w:val="005A5A51"/>
    <w:rsid w:val="005B2A64"/>
    <w:rsid w:val="005D234E"/>
    <w:rsid w:val="005D2F9D"/>
    <w:rsid w:val="005E114E"/>
    <w:rsid w:val="005F7B2E"/>
    <w:rsid w:val="00615328"/>
    <w:rsid w:val="006255CE"/>
    <w:rsid w:val="00633B10"/>
    <w:rsid w:val="00652D05"/>
    <w:rsid w:val="00653E47"/>
    <w:rsid w:val="00655B94"/>
    <w:rsid w:val="006577B5"/>
    <w:rsid w:val="0067081B"/>
    <w:rsid w:val="006716DE"/>
    <w:rsid w:val="00680DE6"/>
    <w:rsid w:val="006926BE"/>
    <w:rsid w:val="006C7B01"/>
    <w:rsid w:val="006D3BC0"/>
    <w:rsid w:val="006D3EE9"/>
    <w:rsid w:val="006D7FF8"/>
    <w:rsid w:val="006E1167"/>
    <w:rsid w:val="006E1B36"/>
    <w:rsid w:val="006E7597"/>
    <w:rsid w:val="006F668D"/>
    <w:rsid w:val="00701376"/>
    <w:rsid w:val="00701CDE"/>
    <w:rsid w:val="00707700"/>
    <w:rsid w:val="007324D8"/>
    <w:rsid w:val="00733D8D"/>
    <w:rsid w:val="00741236"/>
    <w:rsid w:val="00742AFF"/>
    <w:rsid w:val="00744C87"/>
    <w:rsid w:val="007567C1"/>
    <w:rsid w:val="00760C39"/>
    <w:rsid w:val="00764863"/>
    <w:rsid w:val="00770506"/>
    <w:rsid w:val="00775998"/>
    <w:rsid w:val="0078322E"/>
    <w:rsid w:val="00785DB1"/>
    <w:rsid w:val="00790E0E"/>
    <w:rsid w:val="00794CCB"/>
    <w:rsid w:val="007A2023"/>
    <w:rsid w:val="007B3B26"/>
    <w:rsid w:val="007B58A4"/>
    <w:rsid w:val="007B7069"/>
    <w:rsid w:val="007C1A90"/>
    <w:rsid w:val="007C1E4A"/>
    <w:rsid w:val="007C4905"/>
    <w:rsid w:val="007C7BDF"/>
    <w:rsid w:val="007D1985"/>
    <w:rsid w:val="007E624E"/>
    <w:rsid w:val="007E7AAA"/>
    <w:rsid w:val="007F6FF2"/>
    <w:rsid w:val="00813982"/>
    <w:rsid w:val="00817D6A"/>
    <w:rsid w:val="00825647"/>
    <w:rsid w:val="00825F21"/>
    <w:rsid w:val="00832AED"/>
    <w:rsid w:val="00835E47"/>
    <w:rsid w:val="008401E1"/>
    <w:rsid w:val="00841499"/>
    <w:rsid w:val="00841B26"/>
    <w:rsid w:val="008501BE"/>
    <w:rsid w:val="00864A8C"/>
    <w:rsid w:val="00866674"/>
    <w:rsid w:val="00881F06"/>
    <w:rsid w:val="0088386B"/>
    <w:rsid w:val="00885B68"/>
    <w:rsid w:val="008867AA"/>
    <w:rsid w:val="008924DB"/>
    <w:rsid w:val="008B2533"/>
    <w:rsid w:val="008C74B5"/>
    <w:rsid w:val="008D7DE2"/>
    <w:rsid w:val="008E5119"/>
    <w:rsid w:val="00903BA3"/>
    <w:rsid w:val="00906FA1"/>
    <w:rsid w:val="00913986"/>
    <w:rsid w:val="00931BC2"/>
    <w:rsid w:val="00931DB5"/>
    <w:rsid w:val="009359C6"/>
    <w:rsid w:val="00954C69"/>
    <w:rsid w:val="00957B14"/>
    <w:rsid w:val="00963312"/>
    <w:rsid w:val="00964B04"/>
    <w:rsid w:val="009861AC"/>
    <w:rsid w:val="009906C3"/>
    <w:rsid w:val="009927A9"/>
    <w:rsid w:val="009A063D"/>
    <w:rsid w:val="009A2606"/>
    <w:rsid w:val="009A6983"/>
    <w:rsid w:val="009B211A"/>
    <w:rsid w:val="009C2D65"/>
    <w:rsid w:val="009E714B"/>
    <w:rsid w:val="009F5E1A"/>
    <w:rsid w:val="009F6996"/>
    <w:rsid w:val="00A061C7"/>
    <w:rsid w:val="00A11EAB"/>
    <w:rsid w:val="00A1249F"/>
    <w:rsid w:val="00A166EE"/>
    <w:rsid w:val="00A265B9"/>
    <w:rsid w:val="00A2671B"/>
    <w:rsid w:val="00A41248"/>
    <w:rsid w:val="00A51B0C"/>
    <w:rsid w:val="00A543AD"/>
    <w:rsid w:val="00A63F52"/>
    <w:rsid w:val="00A73493"/>
    <w:rsid w:val="00A736D6"/>
    <w:rsid w:val="00A77914"/>
    <w:rsid w:val="00A811FA"/>
    <w:rsid w:val="00A873DD"/>
    <w:rsid w:val="00A9401B"/>
    <w:rsid w:val="00A94DCF"/>
    <w:rsid w:val="00AA7CDE"/>
    <w:rsid w:val="00AB4EEA"/>
    <w:rsid w:val="00AB62FE"/>
    <w:rsid w:val="00AB6527"/>
    <w:rsid w:val="00AC7953"/>
    <w:rsid w:val="00AF05D9"/>
    <w:rsid w:val="00AF52D4"/>
    <w:rsid w:val="00AF5F58"/>
    <w:rsid w:val="00B001B4"/>
    <w:rsid w:val="00B00813"/>
    <w:rsid w:val="00B01952"/>
    <w:rsid w:val="00B024DB"/>
    <w:rsid w:val="00B24474"/>
    <w:rsid w:val="00B27312"/>
    <w:rsid w:val="00B35160"/>
    <w:rsid w:val="00B35F3E"/>
    <w:rsid w:val="00B51D1A"/>
    <w:rsid w:val="00B67532"/>
    <w:rsid w:val="00B779E4"/>
    <w:rsid w:val="00B86520"/>
    <w:rsid w:val="00B868A3"/>
    <w:rsid w:val="00B93F45"/>
    <w:rsid w:val="00BA0148"/>
    <w:rsid w:val="00BA0A79"/>
    <w:rsid w:val="00BA0ED1"/>
    <w:rsid w:val="00BB1C85"/>
    <w:rsid w:val="00BB5752"/>
    <w:rsid w:val="00BC0D2D"/>
    <w:rsid w:val="00BC13E1"/>
    <w:rsid w:val="00BC4734"/>
    <w:rsid w:val="00BC4C43"/>
    <w:rsid w:val="00BD2B6B"/>
    <w:rsid w:val="00BD5EC6"/>
    <w:rsid w:val="00BD5F1E"/>
    <w:rsid w:val="00BE0EDE"/>
    <w:rsid w:val="00BE703E"/>
    <w:rsid w:val="00BE7D11"/>
    <w:rsid w:val="00C04892"/>
    <w:rsid w:val="00C16446"/>
    <w:rsid w:val="00C20949"/>
    <w:rsid w:val="00C805B6"/>
    <w:rsid w:val="00C808A3"/>
    <w:rsid w:val="00C95AA3"/>
    <w:rsid w:val="00CA2897"/>
    <w:rsid w:val="00CD3CE6"/>
    <w:rsid w:val="00CD5FC4"/>
    <w:rsid w:val="00CE31C2"/>
    <w:rsid w:val="00CF0D1A"/>
    <w:rsid w:val="00CF482D"/>
    <w:rsid w:val="00CF7597"/>
    <w:rsid w:val="00D01FFE"/>
    <w:rsid w:val="00D139B0"/>
    <w:rsid w:val="00D43CC1"/>
    <w:rsid w:val="00D46DD1"/>
    <w:rsid w:val="00D53722"/>
    <w:rsid w:val="00D54E8C"/>
    <w:rsid w:val="00D65718"/>
    <w:rsid w:val="00D67F9E"/>
    <w:rsid w:val="00D74E35"/>
    <w:rsid w:val="00D76025"/>
    <w:rsid w:val="00D836DE"/>
    <w:rsid w:val="00D857AF"/>
    <w:rsid w:val="00D90AEE"/>
    <w:rsid w:val="00DB0D17"/>
    <w:rsid w:val="00DB50AC"/>
    <w:rsid w:val="00DD4693"/>
    <w:rsid w:val="00E02019"/>
    <w:rsid w:val="00E2251C"/>
    <w:rsid w:val="00E410DB"/>
    <w:rsid w:val="00E4124D"/>
    <w:rsid w:val="00E43917"/>
    <w:rsid w:val="00E609CD"/>
    <w:rsid w:val="00E62277"/>
    <w:rsid w:val="00E636A1"/>
    <w:rsid w:val="00E74A5D"/>
    <w:rsid w:val="00E80858"/>
    <w:rsid w:val="00E85807"/>
    <w:rsid w:val="00E90B2C"/>
    <w:rsid w:val="00E9757B"/>
    <w:rsid w:val="00E97CD7"/>
    <w:rsid w:val="00EB6B28"/>
    <w:rsid w:val="00EC54A5"/>
    <w:rsid w:val="00EF0D15"/>
    <w:rsid w:val="00F03410"/>
    <w:rsid w:val="00F039BA"/>
    <w:rsid w:val="00F11605"/>
    <w:rsid w:val="00F14FE3"/>
    <w:rsid w:val="00F23313"/>
    <w:rsid w:val="00F31704"/>
    <w:rsid w:val="00F42D22"/>
    <w:rsid w:val="00F42E62"/>
    <w:rsid w:val="00F447FF"/>
    <w:rsid w:val="00F844A7"/>
    <w:rsid w:val="00F8481B"/>
    <w:rsid w:val="00F93529"/>
    <w:rsid w:val="00F978ED"/>
    <w:rsid w:val="00F97F25"/>
    <w:rsid w:val="00FD09F9"/>
    <w:rsid w:val="00FD5EF5"/>
    <w:rsid w:val="00FE67EE"/>
    <w:rsid w:val="00FF6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7697"/>
    <o:shapelayout v:ext="edit">
      <o:idmap v:ext="edit" data="1"/>
    </o:shapelayout>
  </w:shapeDefaults>
  <w:decimalSymbol w:val=","/>
  <w:listSeparator w:val=";"/>
  <w14:docId w14:val="02C4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unhideWhenUsed/>
    <w:rsid w:val="00EC54A5"/>
    <w:pPr>
      <w:spacing w:line="240" w:lineRule="auto"/>
    </w:pPr>
    <w:rPr>
      <w:sz w:val="20"/>
      <w:szCs w:val="20"/>
    </w:rPr>
  </w:style>
  <w:style w:type="character" w:customStyle="1" w:styleId="CommentaireCar">
    <w:name w:val="Commentaire Car"/>
    <w:basedOn w:val="Policepardfaut"/>
    <w:link w:val="Commentaire"/>
    <w:uiPriority w:val="99"/>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lang w:val="en-US"/>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val="fr-FR"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lang w:val="en-US"/>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en-US"/>
    </w:rPr>
  </w:style>
  <w:style w:type="paragraph" w:styleId="Paragraphedeliste">
    <w:name w:val="List Paragraph"/>
    <w:basedOn w:val="Normal"/>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 w:type="paragraph" w:customStyle="1" w:styleId="p1">
    <w:name w:val="p1"/>
    <w:basedOn w:val="Normal"/>
    <w:rsid w:val="00B35F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rmal2">
    <w:name w:val="Normal2"/>
    <w:basedOn w:val="Normal"/>
    <w:rsid w:val="001C55DC"/>
    <w:pPr>
      <w:spacing w:line="240" w:lineRule="atLeast"/>
    </w:pPr>
    <w:rPr>
      <w:rFonts w:ascii="Calibri" w:eastAsia="Times New Roman" w:hAnsi="Calibri" w:cs="Times New Roman"/>
      <w:lang w:eastAsia="nl-NL"/>
    </w:rPr>
  </w:style>
  <w:style w:type="paragraph" w:customStyle="1" w:styleId="list0020paragraph">
    <w:name w:val="list_0020paragraph"/>
    <w:basedOn w:val="Normal"/>
    <w:rsid w:val="001C55DC"/>
    <w:pPr>
      <w:spacing w:line="240" w:lineRule="atLeast"/>
      <w:ind w:left="720"/>
    </w:pPr>
    <w:rPr>
      <w:rFonts w:ascii="Calibri" w:eastAsia="Times New Roman" w:hAnsi="Calibri" w:cs="Times New Roman"/>
      <w:lang w:eastAsia="nl-NL"/>
    </w:rPr>
  </w:style>
  <w:style w:type="character" w:customStyle="1" w:styleId="normalchar1">
    <w:name w:val="normal__char1"/>
    <w:basedOn w:val="Policepardfaut"/>
    <w:rsid w:val="001C55DC"/>
    <w:rPr>
      <w:rFonts w:ascii="Calibri" w:hAnsi="Calibri" w:hint="default"/>
      <w:sz w:val="22"/>
      <w:szCs w:val="22"/>
    </w:rPr>
  </w:style>
  <w:style w:type="character" w:customStyle="1" w:styleId="hyperlinkchar1">
    <w:name w:val="hyperlink__char1"/>
    <w:basedOn w:val="Policepardfaut"/>
    <w:rsid w:val="001C55DC"/>
    <w:rPr>
      <w:color w:val="0563C1"/>
      <w:u w:val="single"/>
    </w:rPr>
  </w:style>
  <w:style w:type="character" w:customStyle="1" w:styleId="list0020paragraphchar1">
    <w:name w:val="list_0020paragraph__char1"/>
    <w:basedOn w:val="Policepardfaut"/>
    <w:rsid w:val="001C55DC"/>
    <w:rPr>
      <w:rFonts w:ascii="Calibri" w:hAnsi="Calibri" w:hint="default"/>
      <w:sz w:val="22"/>
      <w:szCs w:val="22"/>
    </w:rPr>
  </w:style>
  <w:style w:type="character" w:customStyle="1" w:styleId="A6">
    <w:name w:val="A6"/>
    <w:uiPriority w:val="99"/>
    <w:rsid w:val="00D43CC1"/>
    <w:rPr>
      <w:rFonts w:cs="Stag Sans"/>
      <w:color w:val="000000"/>
      <w:sz w:val="20"/>
      <w:szCs w:val="20"/>
    </w:rPr>
  </w:style>
  <w:style w:type="paragraph" w:customStyle="1" w:styleId="Default">
    <w:name w:val="Default"/>
    <w:rsid w:val="003B0FEA"/>
    <w:pPr>
      <w:autoSpaceDE w:val="0"/>
      <w:autoSpaceDN w:val="0"/>
      <w:adjustRightInd w:val="0"/>
      <w:spacing w:after="0" w:line="240" w:lineRule="auto"/>
    </w:pPr>
    <w:rPr>
      <w:rFonts w:ascii="Verdana" w:hAnsi="Verdana" w:cs="Verdana"/>
      <w:color w:val="000000"/>
      <w:sz w:val="24"/>
      <w:szCs w:val="24"/>
      <w:lang w:val="en-US"/>
    </w:rPr>
  </w:style>
  <w:style w:type="character" w:styleId="lev">
    <w:name w:val="Strong"/>
    <w:basedOn w:val="Policepardfaut"/>
    <w:uiPriority w:val="22"/>
    <w:qFormat/>
    <w:rsid w:val="004D4B88"/>
    <w:rPr>
      <w:b/>
      <w:bCs/>
    </w:rPr>
  </w:style>
  <w:style w:type="character" w:customStyle="1" w:styleId="UnresolvedMention">
    <w:name w:val="Unresolved Mention"/>
    <w:basedOn w:val="Policepardfaut"/>
    <w:uiPriority w:val="99"/>
    <w:semiHidden/>
    <w:unhideWhenUsed/>
    <w:rsid w:val="004D4B88"/>
    <w:rPr>
      <w:color w:val="808080"/>
      <w:shd w:val="clear" w:color="auto" w:fill="E6E6E6"/>
    </w:rPr>
  </w:style>
  <w:style w:type="character" w:styleId="Lienhypertextesuivivisit">
    <w:name w:val="FollowedHyperlink"/>
    <w:basedOn w:val="Policepardfaut"/>
    <w:uiPriority w:val="99"/>
    <w:semiHidden/>
    <w:unhideWhenUsed/>
    <w:rsid w:val="00785D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unhideWhenUsed/>
    <w:rsid w:val="00EC54A5"/>
    <w:pPr>
      <w:spacing w:line="240" w:lineRule="auto"/>
    </w:pPr>
    <w:rPr>
      <w:sz w:val="20"/>
      <w:szCs w:val="20"/>
    </w:rPr>
  </w:style>
  <w:style w:type="character" w:customStyle="1" w:styleId="CommentaireCar">
    <w:name w:val="Commentaire Car"/>
    <w:basedOn w:val="Policepardfaut"/>
    <w:link w:val="Commentaire"/>
    <w:uiPriority w:val="99"/>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lang w:val="en-US"/>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val="fr-FR"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lang w:val="en-US"/>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en-US"/>
    </w:rPr>
  </w:style>
  <w:style w:type="paragraph" w:styleId="Paragraphedeliste">
    <w:name w:val="List Paragraph"/>
    <w:basedOn w:val="Normal"/>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 w:type="paragraph" w:customStyle="1" w:styleId="p1">
    <w:name w:val="p1"/>
    <w:basedOn w:val="Normal"/>
    <w:rsid w:val="00B35F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rmal2">
    <w:name w:val="Normal2"/>
    <w:basedOn w:val="Normal"/>
    <w:rsid w:val="001C55DC"/>
    <w:pPr>
      <w:spacing w:line="240" w:lineRule="atLeast"/>
    </w:pPr>
    <w:rPr>
      <w:rFonts w:ascii="Calibri" w:eastAsia="Times New Roman" w:hAnsi="Calibri" w:cs="Times New Roman"/>
      <w:lang w:eastAsia="nl-NL"/>
    </w:rPr>
  </w:style>
  <w:style w:type="paragraph" w:customStyle="1" w:styleId="list0020paragraph">
    <w:name w:val="list_0020paragraph"/>
    <w:basedOn w:val="Normal"/>
    <w:rsid w:val="001C55DC"/>
    <w:pPr>
      <w:spacing w:line="240" w:lineRule="atLeast"/>
      <w:ind w:left="720"/>
    </w:pPr>
    <w:rPr>
      <w:rFonts w:ascii="Calibri" w:eastAsia="Times New Roman" w:hAnsi="Calibri" w:cs="Times New Roman"/>
      <w:lang w:eastAsia="nl-NL"/>
    </w:rPr>
  </w:style>
  <w:style w:type="character" w:customStyle="1" w:styleId="normalchar1">
    <w:name w:val="normal__char1"/>
    <w:basedOn w:val="Policepardfaut"/>
    <w:rsid w:val="001C55DC"/>
    <w:rPr>
      <w:rFonts w:ascii="Calibri" w:hAnsi="Calibri" w:hint="default"/>
      <w:sz w:val="22"/>
      <w:szCs w:val="22"/>
    </w:rPr>
  </w:style>
  <w:style w:type="character" w:customStyle="1" w:styleId="hyperlinkchar1">
    <w:name w:val="hyperlink__char1"/>
    <w:basedOn w:val="Policepardfaut"/>
    <w:rsid w:val="001C55DC"/>
    <w:rPr>
      <w:color w:val="0563C1"/>
      <w:u w:val="single"/>
    </w:rPr>
  </w:style>
  <w:style w:type="character" w:customStyle="1" w:styleId="list0020paragraphchar1">
    <w:name w:val="list_0020paragraph__char1"/>
    <w:basedOn w:val="Policepardfaut"/>
    <w:rsid w:val="001C55DC"/>
    <w:rPr>
      <w:rFonts w:ascii="Calibri" w:hAnsi="Calibri" w:hint="default"/>
      <w:sz w:val="22"/>
      <w:szCs w:val="22"/>
    </w:rPr>
  </w:style>
  <w:style w:type="character" w:customStyle="1" w:styleId="A6">
    <w:name w:val="A6"/>
    <w:uiPriority w:val="99"/>
    <w:rsid w:val="00D43CC1"/>
    <w:rPr>
      <w:rFonts w:cs="Stag Sans"/>
      <w:color w:val="000000"/>
      <w:sz w:val="20"/>
      <w:szCs w:val="20"/>
    </w:rPr>
  </w:style>
  <w:style w:type="paragraph" w:customStyle="1" w:styleId="Default">
    <w:name w:val="Default"/>
    <w:rsid w:val="003B0FEA"/>
    <w:pPr>
      <w:autoSpaceDE w:val="0"/>
      <w:autoSpaceDN w:val="0"/>
      <w:adjustRightInd w:val="0"/>
      <w:spacing w:after="0" w:line="240" w:lineRule="auto"/>
    </w:pPr>
    <w:rPr>
      <w:rFonts w:ascii="Verdana" w:hAnsi="Verdana" w:cs="Verdana"/>
      <w:color w:val="000000"/>
      <w:sz w:val="24"/>
      <w:szCs w:val="24"/>
      <w:lang w:val="en-US"/>
    </w:rPr>
  </w:style>
  <w:style w:type="character" w:styleId="lev">
    <w:name w:val="Strong"/>
    <w:basedOn w:val="Policepardfaut"/>
    <w:uiPriority w:val="22"/>
    <w:qFormat/>
    <w:rsid w:val="004D4B88"/>
    <w:rPr>
      <w:b/>
      <w:bCs/>
    </w:rPr>
  </w:style>
  <w:style w:type="character" w:customStyle="1" w:styleId="UnresolvedMention">
    <w:name w:val="Unresolved Mention"/>
    <w:basedOn w:val="Policepardfaut"/>
    <w:uiPriority w:val="99"/>
    <w:semiHidden/>
    <w:unhideWhenUsed/>
    <w:rsid w:val="004D4B88"/>
    <w:rPr>
      <w:color w:val="808080"/>
      <w:shd w:val="clear" w:color="auto" w:fill="E6E6E6"/>
    </w:rPr>
  </w:style>
  <w:style w:type="character" w:styleId="Lienhypertextesuivivisit">
    <w:name w:val="FollowedHyperlink"/>
    <w:basedOn w:val="Policepardfaut"/>
    <w:uiPriority w:val="99"/>
    <w:semiHidden/>
    <w:unhideWhenUsed/>
    <w:rsid w:val="00785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4712">
      <w:bodyDiv w:val="1"/>
      <w:marLeft w:val="0"/>
      <w:marRight w:val="0"/>
      <w:marTop w:val="0"/>
      <w:marBottom w:val="0"/>
      <w:divBdr>
        <w:top w:val="none" w:sz="0" w:space="0" w:color="auto"/>
        <w:left w:val="none" w:sz="0" w:space="0" w:color="auto"/>
        <w:bottom w:val="none" w:sz="0" w:space="0" w:color="auto"/>
        <w:right w:val="none" w:sz="0" w:space="0" w:color="auto"/>
      </w:divBdr>
    </w:div>
    <w:div w:id="569199346">
      <w:bodyDiv w:val="1"/>
      <w:marLeft w:val="0"/>
      <w:marRight w:val="0"/>
      <w:marTop w:val="0"/>
      <w:marBottom w:val="0"/>
      <w:divBdr>
        <w:top w:val="none" w:sz="0" w:space="0" w:color="auto"/>
        <w:left w:val="none" w:sz="0" w:space="0" w:color="auto"/>
        <w:bottom w:val="none" w:sz="0" w:space="0" w:color="auto"/>
        <w:right w:val="none" w:sz="0" w:space="0" w:color="auto"/>
      </w:divBdr>
    </w:div>
    <w:div w:id="622158034">
      <w:bodyDiv w:val="1"/>
      <w:marLeft w:val="0"/>
      <w:marRight w:val="0"/>
      <w:marTop w:val="0"/>
      <w:marBottom w:val="0"/>
      <w:divBdr>
        <w:top w:val="none" w:sz="0" w:space="0" w:color="auto"/>
        <w:left w:val="none" w:sz="0" w:space="0" w:color="auto"/>
        <w:bottom w:val="none" w:sz="0" w:space="0" w:color="auto"/>
        <w:right w:val="none" w:sz="0" w:space="0" w:color="auto"/>
      </w:divBdr>
    </w:div>
    <w:div w:id="709261388">
      <w:bodyDiv w:val="1"/>
      <w:marLeft w:val="0"/>
      <w:marRight w:val="0"/>
      <w:marTop w:val="0"/>
      <w:marBottom w:val="0"/>
      <w:divBdr>
        <w:top w:val="none" w:sz="0" w:space="0" w:color="auto"/>
        <w:left w:val="none" w:sz="0" w:space="0" w:color="auto"/>
        <w:bottom w:val="none" w:sz="0" w:space="0" w:color="auto"/>
        <w:right w:val="none" w:sz="0" w:space="0" w:color="auto"/>
      </w:divBdr>
      <w:divsChild>
        <w:div w:id="177236060">
          <w:marLeft w:val="0"/>
          <w:marRight w:val="0"/>
          <w:marTop w:val="0"/>
          <w:marBottom w:val="0"/>
          <w:divBdr>
            <w:top w:val="none" w:sz="0" w:space="0" w:color="auto"/>
            <w:left w:val="none" w:sz="0" w:space="0" w:color="auto"/>
            <w:bottom w:val="none" w:sz="0" w:space="0" w:color="auto"/>
            <w:right w:val="none" w:sz="0" w:space="0" w:color="auto"/>
          </w:divBdr>
          <w:divsChild>
            <w:div w:id="18687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5430">
      <w:bodyDiv w:val="1"/>
      <w:marLeft w:val="0"/>
      <w:marRight w:val="0"/>
      <w:marTop w:val="0"/>
      <w:marBottom w:val="0"/>
      <w:divBdr>
        <w:top w:val="none" w:sz="0" w:space="0" w:color="auto"/>
        <w:left w:val="none" w:sz="0" w:space="0" w:color="auto"/>
        <w:bottom w:val="none" w:sz="0" w:space="0" w:color="auto"/>
        <w:right w:val="none" w:sz="0" w:space="0" w:color="auto"/>
      </w:divBdr>
    </w:div>
    <w:div w:id="823351356">
      <w:bodyDiv w:val="1"/>
      <w:marLeft w:val="1360"/>
      <w:marRight w:val="1360"/>
      <w:marTop w:val="1120"/>
      <w:marBottom w:val="1120"/>
      <w:divBdr>
        <w:top w:val="none" w:sz="0" w:space="0" w:color="auto"/>
        <w:left w:val="none" w:sz="0" w:space="0" w:color="auto"/>
        <w:bottom w:val="none" w:sz="0" w:space="0" w:color="auto"/>
        <w:right w:val="none" w:sz="0" w:space="0" w:color="auto"/>
      </w:divBdr>
    </w:div>
    <w:div w:id="1341004353">
      <w:bodyDiv w:val="1"/>
      <w:marLeft w:val="0"/>
      <w:marRight w:val="0"/>
      <w:marTop w:val="0"/>
      <w:marBottom w:val="0"/>
      <w:divBdr>
        <w:top w:val="none" w:sz="0" w:space="0" w:color="auto"/>
        <w:left w:val="none" w:sz="0" w:space="0" w:color="auto"/>
        <w:bottom w:val="none" w:sz="0" w:space="0" w:color="auto"/>
        <w:right w:val="none" w:sz="0" w:space="0" w:color="auto"/>
      </w:divBdr>
    </w:div>
    <w:div w:id="18982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os.net/en/solutions/atos-codex-insight-driven-outcome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witter.com/laurajanef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image002.jpg@01D1A23B.573339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tos.net/en/products/high-performance-computing-hpc/bullsequana-x-supercomputers/bullsequana-x1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hyperlink" Target="https://atos.net/en/2017/press-release/general-press-releases_2017_11_09/atos-revolutionizes-enterprise-ai-with-next-generation-serv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tos.net/en/2018/press-release_2018_04_24/google-cloud-and-atos-form-a-global-partnership" TargetMode="External"/><Relationship Id="rId14" Type="http://schemas.openxmlformats.org/officeDocument/2006/relationships/hyperlink" Target="mailto:laura.fau@atos.net" TargetMode="External"/><Relationship Id="rId22" Type="http://schemas.openxmlformats.org/officeDocument/2006/relationships/header" Target="header3.xml"/><Relationship Id="rId27"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3.jpeg"/><Relationship Id="rId1" Type="http://schemas.openxmlformats.org/officeDocument/2006/relationships/hyperlink" Target="http://www.atos.net" TargetMode="External"/><Relationship Id="rId4" Type="http://schemas.openxmlformats.org/officeDocument/2006/relationships/hyperlink" Target="https://twitter.com/At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Atos launches the most comprehensive Artificial Intelligence software suite available on the market to simplify and accelerate adoption of AI</dc:title>
  <dc:creator/>
  <cp:lastModifiedBy/>
  <cp:revision>1</cp:revision>
  <dcterms:created xsi:type="dcterms:W3CDTF">2018-07-02T15:45:00Z</dcterms:created>
  <dcterms:modified xsi:type="dcterms:W3CDTF">2018-07-02T15:45:00Z</dcterms:modified>
</cp:coreProperties>
</file>