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3BEF" w14:textId="13C9A431" w:rsidR="00147E47" w:rsidRDefault="00F167A5" w:rsidP="003824DB">
      <w:pPr>
        <w:spacing w:after="0" w:line="280" w:lineRule="atLeast"/>
        <w:ind w:left="3545" w:firstLine="709"/>
        <w:jc w:val="center"/>
        <w:outlineLvl w:val="0"/>
        <w:rPr>
          <w:rFonts w:ascii="Verdana" w:eastAsia="Harmony Sans Light" w:hAnsi="Verdana" w:cs="Harmony Sans Light"/>
          <w:color w:val="A6A6A6" w:themeColor="background1" w:themeShade="A6"/>
          <w:sz w:val="36"/>
          <w:szCs w:val="36"/>
        </w:rPr>
      </w:pPr>
      <w:bookmarkStart w:id="0" w:name="_GoBack"/>
      <w:bookmarkEnd w:id="0"/>
      <w:r>
        <w:rPr>
          <w:noProof/>
          <w:lang w:val="en-GB" w:eastAsia="en-GB"/>
        </w:rPr>
        <w:drawing>
          <wp:anchor distT="0" distB="0" distL="114300" distR="114300" simplePos="0" relativeHeight="251659264" behindDoc="0" locked="0" layoutInCell="1" allowOverlap="1" wp14:anchorId="02C43C27" wp14:editId="31021A76">
            <wp:simplePos x="0" y="0"/>
            <wp:positionH relativeFrom="page">
              <wp:posOffset>685800</wp:posOffset>
            </wp:positionH>
            <wp:positionV relativeFrom="page">
              <wp:posOffset>762000</wp:posOffset>
            </wp:positionV>
            <wp:extent cx="1619250" cy="723900"/>
            <wp:effectExtent l="0" t="0" r="0" b="0"/>
            <wp:wrapNone/>
            <wp:docPr id="2"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13">
                      <a:extLst>
                        <a:ext uri="{28A0092B-C50C-407E-A947-70E740481C1C}">
                          <a14:useLocalDpi xmlns:a14="http://schemas.microsoft.com/office/drawing/2010/main" val="0"/>
                        </a:ext>
                      </a:extLst>
                    </a:blip>
                    <a:srcRect l="8333"/>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E47">
        <w:rPr>
          <w:rFonts w:ascii="Verdana" w:hAnsi="Verdana"/>
          <w:b/>
          <w:bCs/>
          <w:noProof/>
          <w:kern w:val="36"/>
          <w:sz w:val="36"/>
          <w:szCs w:val="36"/>
          <w:lang w:val="en-GB" w:eastAsia="en-GB"/>
        </w:rPr>
        <mc:AlternateContent>
          <mc:Choice Requires="wps">
            <w:drawing>
              <wp:anchor distT="0" distB="0" distL="114300" distR="114300" simplePos="0" relativeHeight="251662336" behindDoc="0" locked="0" layoutInCell="1" allowOverlap="1" wp14:anchorId="02C43C25" wp14:editId="39ACB0A9">
                <wp:simplePos x="0" y="0"/>
                <wp:positionH relativeFrom="column">
                  <wp:posOffset>3167380</wp:posOffset>
                </wp:positionH>
                <wp:positionV relativeFrom="paragraph">
                  <wp:posOffset>54610</wp:posOffset>
                </wp:positionV>
                <wp:extent cx="2592705" cy="368935"/>
                <wp:effectExtent l="0" t="0" r="0" b="0"/>
                <wp:wrapNone/>
                <wp:docPr id="1" name="ZoneTexte 3"/>
                <wp:cNvGraphicFramePr/>
                <a:graphic xmlns:a="http://schemas.openxmlformats.org/drawingml/2006/main">
                  <a:graphicData uri="http://schemas.microsoft.com/office/word/2010/wordprocessingShape">
                    <wps:wsp>
                      <wps:cNvSpPr txBox="1"/>
                      <wps:spPr>
                        <a:xfrm>
                          <a:off x="0" y="0"/>
                          <a:ext cx="2592705" cy="368935"/>
                        </a:xfrm>
                        <a:prstGeom prst="rect">
                          <a:avLst/>
                        </a:prstGeom>
                        <a:noFill/>
                        <a:ln>
                          <a:noFill/>
                        </a:ln>
                      </wps:spPr>
                      <wps:txbx>
                        <w:txbxContent>
                          <w:p w14:paraId="02C43C3C" w14:textId="77777777" w:rsidR="00C642B0" w:rsidRPr="000E05DD" w:rsidRDefault="00C642B0" w:rsidP="00147E47">
                            <w:pPr>
                              <w:pStyle w:val="NormalWeb"/>
                              <w:spacing w:before="0" w:beforeAutospacing="0" w:after="0" w:afterAutospacing="0"/>
                              <w:rPr>
                                <w:color w:val="777777"/>
                                <w:sz w:val="44"/>
                                <w:szCs w:val="44"/>
                              </w:rPr>
                            </w:pPr>
                            <w:r>
                              <w:rPr>
                                <w:rFonts w:ascii="Stag Light" w:hAnsi="Stag Light"/>
                                <w:color w:val="777777"/>
                                <w:kern w:val="24"/>
                                <w:sz w:val="44"/>
                              </w:rPr>
                              <w:t>Communiqué de presse</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ZoneTexte 3" o:spid="_x0000_s1026" type="#_x0000_t202" style="position:absolute;left:0;text-align:left;margin-left:249.4pt;margin-top:4.3pt;width:204.15pt;height:29.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" filled="f" stroked="f">
                <v:textbox style="mso-fit-shape-to-text:t">
                  <w:txbxContent>
                    <w:p w14:paraId="02C43C3C" w14:textId="77777777" w:rsidR="00C642B0" w:rsidRPr="000E05DD" w:rsidRDefault="00C642B0" w:rsidP="00147E47">
                      <w:pPr>
                        <w:pStyle w:val="NormalWeb"/>
                        <w:spacing w:before="0" w:beforeAutospacing="0" w:after="0" w:afterAutospacing="0"/>
                        <w:rPr>
                          <w:color w:val="777777"/>
                          <w:sz w:val="44"/>
                          <w:szCs w:val="44"/>
                        </w:rPr>
                      </w:pPr>
                      <w:r>
                        <w:rPr>
                          <w:rFonts w:ascii="Stag Light" w:hAnsi="Stag Light"/>
                          <w:color w:val="777777"/>
                          <w:kern w:val="24"/>
                          <w:sz w:val="44"/>
                        </w:rPr>
                        <w:t>Communiqué de presse</w:t>
                      </w:r>
                    </w:p>
                  </w:txbxContent>
                </v:textbox>
              </v:shape>
            </w:pict>
          </mc:Fallback>
        </mc:AlternateContent>
      </w:r>
    </w:p>
    <w:p w14:paraId="02C43BF1" w14:textId="4B74B451" w:rsidR="00D01FFE" w:rsidRDefault="00D01FFE" w:rsidP="003824DB">
      <w:pPr>
        <w:spacing w:after="0" w:line="280" w:lineRule="atLeast"/>
        <w:ind w:firstLine="709"/>
        <w:jc w:val="center"/>
        <w:outlineLvl w:val="0"/>
        <w:rPr>
          <w:rFonts w:ascii="Verdana" w:eastAsia="Times New Roman" w:hAnsi="Verdana" w:cs="Arial"/>
          <w:b/>
          <w:bCs/>
          <w:color w:val="0066A2"/>
          <w:kern w:val="36"/>
          <w:sz w:val="36"/>
          <w:szCs w:val="36"/>
        </w:rPr>
      </w:pPr>
    </w:p>
    <w:p w14:paraId="02C43BF2" w14:textId="77777777" w:rsidR="00D01FFE" w:rsidRDefault="00D01FFE" w:rsidP="003824DB">
      <w:pPr>
        <w:spacing w:after="0" w:line="280" w:lineRule="atLeast"/>
        <w:ind w:firstLine="709"/>
        <w:jc w:val="center"/>
        <w:outlineLvl w:val="0"/>
        <w:rPr>
          <w:rFonts w:ascii="Verdana" w:eastAsia="Times New Roman" w:hAnsi="Verdana" w:cs="Arial"/>
          <w:b/>
          <w:bCs/>
          <w:color w:val="0066A2"/>
          <w:kern w:val="36"/>
          <w:sz w:val="36"/>
          <w:szCs w:val="36"/>
        </w:rPr>
      </w:pPr>
    </w:p>
    <w:p w14:paraId="1811AA1C" w14:textId="2008544F" w:rsidR="006A1379" w:rsidRPr="005D2F9D" w:rsidRDefault="006A1379" w:rsidP="005D2F9D">
      <w:pPr>
        <w:pStyle w:val="Normal2"/>
        <w:spacing w:after="0" w:line="280" w:lineRule="atLeast"/>
        <w:rPr>
          <w:rStyle w:val="normalchar1"/>
          <w:rFonts w:ascii="Verdana" w:hAnsi="Verdana"/>
          <w:b/>
          <w:bCs/>
          <w:color w:val="FF0000"/>
          <w:sz w:val="36"/>
          <w:szCs w:val="36"/>
        </w:rPr>
      </w:pPr>
    </w:p>
    <w:p w14:paraId="088B566E" w14:textId="66B57D55" w:rsidR="001C55DC" w:rsidRPr="0001472C" w:rsidRDefault="0001472C" w:rsidP="003824DB">
      <w:pPr>
        <w:pStyle w:val="Normal2"/>
        <w:spacing w:after="0" w:line="280" w:lineRule="atLeast"/>
        <w:jc w:val="center"/>
        <w:rPr>
          <w:rStyle w:val="normalchar1"/>
          <w:rFonts w:ascii="Verdana" w:hAnsi="Verdana"/>
          <w:b/>
          <w:bCs/>
          <w:color w:val="0066A1"/>
          <w:sz w:val="36"/>
          <w:szCs w:val="36"/>
        </w:rPr>
      </w:pPr>
      <w:r>
        <w:rPr>
          <w:rStyle w:val="normalchar1"/>
          <w:rFonts w:ascii="Verdana" w:hAnsi="Verdana"/>
          <w:b/>
          <w:color w:val="0066A1"/>
          <w:sz w:val="36"/>
        </w:rPr>
        <w:t xml:space="preserve">Atos lance </w:t>
      </w:r>
      <w:r w:rsidR="006A1379">
        <w:rPr>
          <w:rStyle w:val="normalchar1"/>
          <w:rFonts w:ascii="Verdana" w:hAnsi="Verdana"/>
          <w:b/>
          <w:color w:val="0066A1"/>
          <w:sz w:val="36"/>
        </w:rPr>
        <w:t>la</w:t>
      </w:r>
      <w:r>
        <w:rPr>
          <w:rStyle w:val="normalchar1"/>
          <w:rFonts w:ascii="Verdana" w:hAnsi="Verdana"/>
          <w:b/>
          <w:color w:val="0066A1"/>
          <w:sz w:val="36"/>
        </w:rPr>
        <w:t xml:space="preserve"> suite logicielle d'</w:t>
      </w:r>
      <w:r w:rsidR="006A1379">
        <w:rPr>
          <w:rStyle w:val="normalchar1"/>
          <w:rFonts w:ascii="Verdana" w:hAnsi="Verdana"/>
          <w:b/>
          <w:color w:val="0066A1"/>
          <w:sz w:val="36"/>
        </w:rPr>
        <w:t>Intelligence Artificielle la plus complète du marché</w:t>
      </w:r>
      <w:r>
        <w:rPr>
          <w:rStyle w:val="normalchar1"/>
          <w:rFonts w:ascii="Verdana" w:hAnsi="Verdana"/>
          <w:b/>
          <w:color w:val="0066A1"/>
          <w:sz w:val="36"/>
        </w:rPr>
        <w:t xml:space="preserve"> pour simplifier et accélérer l'adoption de </w:t>
      </w:r>
      <w:r w:rsidR="006A1379">
        <w:rPr>
          <w:rStyle w:val="normalchar1"/>
          <w:rFonts w:ascii="Verdana" w:hAnsi="Verdana"/>
          <w:b/>
          <w:color w:val="0066A1"/>
          <w:sz w:val="36"/>
        </w:rPr>
        <w:t>l’IA</w:t>
      </w:r>
    </w:p>
    <w:p w14:paraId="2AA993A9" w14:textId="77777777" w:rsidR="004D071B" w:rsidRPr="008924DB" w:rsidRDefault="001C55DC" w:rsidP="003824DB">
      <w:pPr>
        <w:pStyle w:val="Normal2"/>
        <w:spacing w:after="0" w:line="280" w:lineRule="atLeast"/>
        <w:jc w:val="both"/>
        <w:rPr>
          <w:rStyle w:val="normalchar1"/>
          <w:rFonts w:ascii="Verdana" w:hAnsi="Verdana"/>
          <w:b/>
          <w:bCs/>
          <w:color w:val="343430"/>
          <w:sz w:val="20"/>
          <w:szCs w:val="20"/>
        </w:rPr>
      </w:pPr>
      <w:r>
        <w:rPr>
          <w:rStyle w:val="normalchar1"/>
          <w:rFonts w:ascii="Verdana" w:hAnsi="Verdana"/>
          <w:b/>
          <w:color w:val="343430"/>
          <w:sz w:val="20"/>
        </w:rPr>
        <w:t> </w:t>
      </w:r>
    </w:p>
    <w:p w14:paraId="200E5B87" w14:textId="77777777" w:rsidR="00BE7D11" w:rsidRDefault="00BE7D11" w:rsidP="003824DB">
      <w:pPr>
        <w:pStyle w:val="Normal2"/>
        <w:spacing w:after="0" w:line="280" w:lineRule="atLeast"/>
        <w:jc w:val="both"/>
        <w:rPr>
          <w:rStyle w:val="normalchar1"/>
          <w:rFonts w:ascii="Verdana" w:hAnsi="Verdana"/>
          <w:b/>
          <w:bCs/>
          <w:color w:val="000000" w:themeColor="text1"/>
          <w:sz w:val="20"/>
          <w:szCs w:val="20"/>
        </w:rPr>
      </w:pPr>
    </w:p>
    <w:p w14:paraId="303B06EF" w14:textId="2F6F7515" w:rsidR="0067081B" w:rsidRDefault="008924DB" w:rsidP="003824DB">
      <w:pPr>
        <w:pStyle w:val="Normal2"/>
        <w:spacing w:after="0" w:line="280" w:lineRule="atLeast"/>
        <w:jc w:val="both"/>
        <w:rPr>
          <w:rStyle w:val="normalchar1"/>
          <w:rFonts w:ascii="Verdana" w:hAnsi="Verdana"/>
          <w:b/>
          <w:bCs/>
          <w:color w:val="000000" w:themeColor="text1"/>
          <w:sz w:val="20"/>
          <w:szCs w:val="20"/>
        </w:rPr>
      </w:pPr>
      <w:r>
        <w:rPr>
          <w:rStyle w:val="normalchar1"/>
          <w:rFonts w:ascii="Verdana" w:hAnsi="Verdana"/>
          <w:b/>
          <w:color w:val="000000" w:themeColor="text1"/>
          <w:sz w:val="20"/>
        </w:rPr>
        <w:t xml:space="preserve">Paris, le 3 juillet 2018 - Atos, leader </w:t>
      </w:r>
      <w:r w:rsidR="006A1379">
        <w:rPr>
          <w:rStyle w:val="normalchar1"/>
          <w:rFonts w:ascii="Verdana" w:hAnsi="Verdana"/>
          <w:b/>
          <w:color w:val="000000" w:themeColor="text1"/>
          <w:sz w:val="20"/>
        </w:rPr>
        <w:t xml:space="preserve">international </w:t>
      </w:r>
      <w:r>
        <w:rPr>
          <w:rStyle w:val="normalchar1"/>
          <w:rFonts w:ascii="Verdana" w:hAnsi="Verdana"/>
          <w:b/>
          <w:color w:val="000000" w:themeColor="text1"/>
          <w:sz w:val="20"/>
        </w:rPr>
        <w:t xml:space="preserve">de la transformation digitale, dévoile aujourd'hui </w:t>
      </w:r>
      <w:r w:rsidR="006A1379">
        <w:rPr>
          <w:rStyle w:val="normalchar1"/>
          <w:rFonts w:ascii="Verdana" w:hAnsi="Verdana"/>
          <w:b/>
          <w:color w:val="000000" w:themeColor="text1"/>
          <w:sz w:val="20"/>
        </w:rPr>
        <w:t xml:space="preserve">« Atos </w:t>
      </w:r>
      <w:r>
        <w:rPr>
          <w:rStyle w:val="normalchar1"/>
          <w:rFonts w:ascii="Verdana" w:hAnsi="Verdana"/>
          <w:b/>
          <w:color w:val="000000" w:themeColor="text1"/>
          <w:sz w:val="20"/>
        </w:rPr>
        <w:t>Codex AI Suite</w:t>
      </w:r>
      <w:r w:rsidR="006A1379">
        <w:rPr>
          <w:rStyle w:val="normalchar1"/>
          <w:rFonts w:ascii="Verdana" w:hAnsi="Verdana"/>
          <w:b/>
          <w:color w:val="000000" w:themeColor="text1"/>
          <w:sz w:val="20"/>
        </w:rPr>
        <w:t> »</w:t>
      </w:r>
      <w:r>
        <w:rPr>
          <w:rStyle w:val="normalchar1"/>
          <w:rFonts w:ascii="Verdana" w:hAnsi="Verdana"/>
          <w:b/>
          <w:color w:val="000000" w:themeColor="text1"/>
          <w:sz w:val="20"/>
        </w:rPr>
        <w:t xml:space="preserve">, </w:t>
      </w:r>
      <w:r w:rsidR="006A1379">
        <w:rPr>
          <w:rStyle w:val="normalchar1"/>
          <w:rFonts w:ascii="Verdana" w:hAnsi="Verdana"/>
          <w:b/>
          <w:color w:val="000000" w:themeColor="text1"/>
          <w:sz w:val="20"/>
        </w:rPr>
        <w:t>la</w:t>
      </w:r>
      <w:r>
        <w:rPr>
          <w:rStyle w:val="normalchar1"/>
          <w:rFonts w:ascii="Verdana" w:hAnsi="Verdana"/>
          <w:b/>
          <w:color w:val="000000" w:themeColor="text1"/>
          <w:sz w:val="20"/>
        </w:rPr>
        <w:t xml:space="preserve"> suite logicielle </w:t>
      </w:r>
      <w:r>
        <w:rPr>
          <w:rStyle w:val="normalchar1"/>
          <w:rFonts w:ascii="Verdana" w:hAnsi="Verdana"/>
          <w:b/>
          <w:sz w:val="20"/>
        </w:rPr>
        <w:t>d'intelligence artificielle (IA)</w:t>
      </w:r>
      <w:r w:rsidR="006A1379">
        <w:rPr>
          <w:rStyle w:val="normalchar1"/>
          <w:rFonts w:ascii="Verdana" w:hAnsi="Verdana"/>
          <w:b/>
          <w:sz w:val="20"/>
        </w:rPr>
        <w:t xml:space="preserve"> la plus complète du marché</w:t>
      </w:r>
      <w:r>
        <w:rPr>
          <w:rStyle w:val="normalchar1"/>
          <w:rFonts w:ascii="Verdana" w:hAnsi="Verdana"/>
          <w:b/>
          <w:color w:val="000000" w:themeColor="text1"/>
          <w:sz w:val="20"/>
        </w:rPr>
        <w:t xml:space="preserve"> </w:t>
      </w:r>
      <w:r w:rsidR="006A1379">
        <w:rPr>
          <w:rStyle w:val="normalchar1"/>
          <w:rFonts w:ascii="Verdana" w:hAnsi="Verdana"/>
          <w:b/>
          <w:color w:val="000000" w:themeColor="text1"/>
          <w:sz w:val="20"/>
        </w:rPr>
        <w:t>permettant aux</w:t>
      </w:r>
      <w:r>
        <w:rPr>
          <w:rStyle w:val="normalchar1"/>
          <w:rFonts w:ascii="Verdana" w:hAnsi="Verdana"/>
          <w:b/>
          <w:color w:val="000000" w:themeColor="text1"/>
          <w:sz w:val="20"/>
        </w:rPr>
        <w:t xml:space="preserve"> </w:t>
      </w:r>
      <w:r>
        <w:rPr>
          <w:rStyle w:val="normalchar1"/>
          <w:rFonts w:ascii="Verdana" w:hAnsi="Verdana"/>
          <w:b/>
          <w:sz w:val="20"/>
        </w:rPr>
        <w:t xml:space="preserve">entreprises et instituts de recherche </w:t>
      </w:r>
      <w:r w:rsidR="006A1379">
        <w:rPr>
          <w:rStyle w:val="normalchar1"/>
          <w:rFonts w:ascii="Verdana" w:hAnsi="Verdana"/>
          <w:b/>
          <w:sz w:val="20"/>
        </w:rPr>
        <w:t>de</w:t>
      </w:r>
      <w:r>
        <w:rPr>
          <w:rStyle w:val="normalchar1"/>
          <w:rFonts w:ascii="Verdana" w:hAnsi="Verdana"/>
          <w:b/>
          <w:sz w:val="20"/>
        </w:rPr>
        <w:t xml:space="preserve"> développe</w:t>
      </w:r>
      <w:r w:rsidR="006A1379">
        <w:rPr>
          <w:rStyle w:val="normalchar1"/>
          <w:rFonts w:ascii="Verdana" w:hAnsi="Verdana"/>
          <w:b/>
          <w:sz w:val="20"/>
        </w:rPr>
        <w:t>r</w:t>
      </w:r>
      <w:r>
        <w:rPr>
          <w:rStyle w:val="normalchar1"/>
          <w:rFonts w:ascii="Verdana" w:hAnsi="Verdana"/>
          <w:b/>
          <w:sz w:val="20"/>
        </w:rPr>
        <w:t xml:space="preserve">, </w:t>
      </w:r>
      <w:r w:rsidR="006A1379">
        <w:rPr>
          <w:rStyle w:val="normalchar1"/>
          <w:rFonts w:ascii="Verdana" w:hAnsi="Verdana"/>
          <w:b/>
          <w:sz w:val="20"/>
        </w:rPr>
        <w:t>déployer et</w:t>
      </w:r>
      <w:r>
        <w:rPr>
          <w:rStyle w:val="normalchar1"/>
          <w:rFonts w:ascii="Verdana" w:hAnsi="Verdana"/>
          <w:b/>
          <w:sz w:val="20"/>
        </w:rPr>
        <w:t xml:space="preserve"> </w:t>
      </w:r>
      <w:r w:rsidR="006A1379">
        <w:rPr>
          <w:rStyle w:val="normalchar1"/>
          <w:rFonts w:ascii="Verdana" w:hAnsi="Verdana"/>
          <w:b/>
          <w:sz w:val="20"/>
        </w:rPr>
        <w:t>gérer les</w:t>
      </w:r>
      <w:r>
        <w:rPr>
          <w:rStyle w:val="normalchar1"/>
          <w:rFonts w:ascii="Verdana" w:hAnsi="Verdana"/>
          <w:b/>
          <w:sz w:val="20"/>
        </w:rPr>
        <w:t xml:space="preserve"> applications d'IA. Avec </w:t>
      </w:r>
      <w:r>
        <w:rPr>
          <w:rStyle w:val="normalchar1"/>
          <w:rFonts w:ascii="Verdana" w:hAnsi="Verdana"/>
          <w:b/>
          <w:color w:val="000000" w:themeColor="text1"/>
          <w:sz w:val="20"/>
        </w:rPr>
        <w:t xml:space="preserve">Atos Codex AI Suite, les spécialistes des données disposent désormais d'une solution </w:t>
      </w:r>
      <w:r w:rsidR="006A1379">
        <w:rPr>
          <w:rStyle w:val="normalchar1"/>
          <w:rFonts w:ascii="Verdana" w:hAnsi="Verdana"/>
          <w:b/>
          <w:color w:val="000000" w:themeColor="text1"/>
          <w:sz w:val="20"/>
        </w:rPr>
        <w:t>simple d’utilisation</w:t>
      </w:r>
      <w:r>
        <w:rPr>
          <w:rStyle w:val="normalchar1"/>
          <w:rFonts w:ascii="Verdana" w:hAnsi="Verdana"/>
          <w:b/>
          <w:color w:val="000000" w:themeColor="text1"/>
          <w:sz w:val="20"/>
        </w:rPr>
        <w:t xml:space="preserve">, efficace et rentable pour développer et déployer rapidement des applications d'intelligence artificielle, mieux exploiter les données et poursuivre de nouvelles opportunités commerciales. </w:t>
      </w:r>
    </w:p>
    <w:p w14:paraId="13AD0BD8" w14:textId="77777777" w:rsidR="001A7ED8" w:rsidRDefault="001A7ED8" w:rsidP="003824DB">
      <w:pPr>
        <w:spacing w:after="0" w:line="280" w:lineRule="atLeast"/>
        <w:jc w:val="both"/>
        <w:rPr>
          <w:rStyle w:val="normalchar1"/>
          <w:rFonts w:ascii="Verdana" w:hAnsi="Verdana"/>
          <w:bCs/>
          <w:color w:val="000000" w:themeColor="text1"/>
          <w:sz w:val="20"/>
          <w:szCs w:val="20"/>
        </w:rPr>
      </w:pPr>
    </w:p>
    <w:p w14:paraId="0F0B8EFC" w14:textId="51820D7F" w:rsidR="003C4C53" w:rsidRDefault="006E1B36" w:rsidP="00864A8C">
      <w:pPr>
        <w:spacing w:after="0" w:line="280" w:lineRule="atLeast"/>
        <w:jc w:val="both"/>
        <w:rPr>
          <w:rFonts w:ascii="Verdana" w:hAnsi="Verdana"/>
          <w:sz w:val="20"/>
          <w:szCs w:val="20"/>
        </w:rPr>
      </w:pPr>
      <w:r>
        <w:rPr>
          <w:rStyle w:val="normalchar1"/>
          <w:rFonts w:ascii="Verdana" w:hAnsi="Verdana"/>
          <w:color w:val="000000" w:themeColor="text1"/>
          <w:sz w:val="20"/>
        </w:rPr>
        <w:t xml:space="preserve">Tirant parti des capacités d'apprentissage automatique et </w:t>
      </w:r>
      <w:r w:rsidR="00C20493">
        <w:rPr>
          <w:rStyle w:val="normalchar1"/>
          <w:rFonts w:ascii="Verdana" w:hAnsi="Verdana"/>
          <w:color w:val="000000" w:themeColor="text1"/>
          <w:sz w:val="20"/>
        </w:rPr>
        <w:t xml:space="preserve">du </w:t>
      </w:r>
      <w:proofErr w:type="spellStart"/>
      <w:r w:rsidR="00C20493">
        <w:rPr>
          <w:rStyle w:val="normalchar1"/>
          <w:rFonts w:ascii="Verdana" w:hAnsi="Verdana"/>
          <w:color w:val="000000" w:themeColor="text1"/>
          <w:sz w:val="20"/>
        </w:rPr>
        <w:t>Deep</w:t>
      </w:r>
      <w:proofErr w:type="spellEnd"/>
      <w:r w:rsidR="00C20493">
        <w:rPr>
          <w:rStyle w:val="normalchar1"/>
          <w:rFonts w:ascii="Verdana" w:hAnsi="Verdana"/>
          <w:color w:val="000000" w:themeColor="text1"/>
          <w:sz w:val="20"/>
        </w:rPr>
        <w:t xml:space="preserve"> Learning</w:t>
      </w:r>
      <w:r>
        <w:rPr>
          <w:rStyle w:val="normalchar1"/>
          <w:rFonts w:ascii="Verdana" w:hAnsi="Verdana"/>
          <w:color w:val="000000" w:themeColor="text1"/>
          <w:sz w:val="20"/>
        </w:rPr>
        <w:t xml:space="preserve">, </w:t>
      </w:r>
      <w:r>
        <w:rPr>
          <w:rFonts w:ascii="Verdana" w:hAnsi="Verdana"/>
          <w:sz w:val="20"/>
        </w:rPr>
        <w:t xml:space="preserve">Atos Codex AI Suite favorise une nouvelle génération d'applications d'IA capables de détecter, raisonner, agir et s'adapter pour relever divers défis scientifiques, industriels et commerciaux, dans des domaines tels que la médecine </w:t>
      </w:r>
      <w:r w:rsidR="00C20493">
        <w:rPr>
          <w:rFonts w:ascii="Verdana" w:hAnsi="Verdana"/>
          <w:sz w:val="20"/>
        </w:rPr>
        <w:t>personnalisée</w:t>
      </w:r>
      <w:r>
        <w:rPr>
          <w:rFonts w:ascii="Verdana" w:hAnsi="Verdana"/>
          <w:sz w:val="20"/>
        </w:rPr>
        <w:t xml:space="preserve">, la sécurité intérieure, les villes intelligentes et les datacenters intelligents et autonomes. </w:t>
      </w:r>
    </w:p>
    <w:p w14:paraId="5F1BA00A" w14:textId="77777777" w:rsidR="00615328" w:rsidRPr="003E4766" w:rsidRDefault="00615328" w:rsidP="00864A8C">
      <w:pPr>
        <w:spacing w:after="0" w:line="280" w:lineRule="atLeast"/>
        <w:jc w:val="both"/>
        <w:rPr>
          <w:rFonts w:ascii="Verdana" w:hAnsi="Verdana"/>
          <w:sz w:val="20"/>
          <w:szCs w:val="20"/>
        </w:rPr>
      </w:pPr>
    </w:p>
    <w:p w14:paraId="6F845BAC" w14:textId="3699FDAC" w:rsidR="00CA2BCE" w:rsidRPr="00D80EA6" w:rsidRDefault="003F2F3C" w:rsidP="00CA2BCE">
      <w:pPr>
        <w:spacing w:after="0" w:line="280" w:lineRule="atLeast"/>
        <w:jc w:val="both"/>
        <w:rPr>
          <w:rFonts w:ascii="Verdana" w:hAnsi="Verdana"/>
          <w:sz w:val="20"/>
          <w:szCs w:val="20"/>
        </w:rPr>
      </w:pPr>
      <w:r w:rsidRPr="00D80EA6">
        <w:rPr>
          <w:rStyle w:val="normalchar1"/>
          <w:rFonts w:ascii="Verdana" w:hAnsi="Verdana"/>
          <w:b/>
          <w:color w:val="000000" w:themeColor="text1"/>
          <w:sz w:val="20"/>
        </w:rPr>
        <w:t>La p</w:t>
      </w:r>
      <w:r w:rsidR="00CA2BCE" w:rsidRPr="00D80EA6">
        <w:rPr>
          <w:rStyle w:val="normalchar1"/>
          <w:rFonts w:ascii="Verdana" w:hAnsi="Verdana"/>
          <w:b/>
          <w:color w:val="000000" w:themeColor="text1"/>
          <w:sz w:val="20"/>
        </w:rPr>
        <w:t xml:space="preserve">remière solution </w:t>
      </w:r>
      <w:r w:rsidR="00D372AD" w:rsidRPr="00D80EA6">
        <w:rPr>
          <w:rStyle w:val="normalchar1"/>
          <w:rFonts w:ascii="Verdana" w:hAnsi="Verdana"/>
          <w:b/>
          <w:color w:val="000000" w:themeColor="text1"/>
          <w:sz w:val="20"/>
        </w:rPr>
        <w:t xml:space="preserve">qui s’adapte à </w:t>
      </w:r>
      <w:r w:rsidR="00C20493" w:rsidRPr="00D80EA6">
        <w:rPr>
          <w:rStyle w:val="normalchar1"/>
          <w:rFonts w:ascii="Verdana" w:hAnsi="Verdana"/>
          <w:b/>
          <w:color w:val="000000" w:themeColor="text1"/>
          <w:sz w:val="20"/>
        </w:rPr>
        <w:t>toutes les</w:t>
      </w:r>
      <w:r w:rsidRPr="00D80EA6">
        <w:rPr>
          <w:rStyle w:val="normalchar1"/>
          <w:rFonts w:ascii="Verdana" w:hAnsi="Verdana"/>
          <w:b/>
          <w:color w:val="000000" w:themeColor="text1"/>
          <w:sz w:val="20"/>
        </w:rPr>
        <w:t xml:space="preserve"> infrastructure</w:t>
      </w:r>
      <w:r w:rsidR="00D372AD" w:rsidRPr="00D80EA6">
        <w:rPr>
          <w:rStyle w:val="normalchar1"/>
          <w:rFonts w:ascii="Verdana" w:hAnsi="Verdana"/>
          <w:b/>
          <w:color w:val="000000" w:themeColor="text1"/>
          <w:sz w:val="20"/>
        </w:rPr>
        <w:t>s</w:t>
      </w:r>
      <w:r w:rsidRPr="00D80EA6">
        <w:rPr>
          <w:rStyle w:val="normalchar1"/>
          <w:rFonts w:ascii="Verdana" w:hAnsi="Verdana"/>
          <w:b/>
          <w:color w:val="000000" w:themeColor="text1"/>
          <w:sz w:val="20"/>
        </w:rPr>
        <w:t xml:space="preserve"> </w:t>
      </w:r>
    </w:p>
    <w:p w14:paraId="44ED1108" w14:textId="77777777" w:rsidR="00D372AD" w:rsidRPr="00D80EA6" w:rsidRDefault="00D372AD" w:rsidP="00CA2BCE">
      <w:pPr>
        <w:spacing w:after="0" w:line="280" w:lineRule="atLeast"/>
        <w:jc w:val="both"/>
        <w:rPr>
          <w:rFonts w:ascii="Verdana" w:hAnsi="Verdana"/>
          <w:sz w:val="20"/>
          <w:szCs w:val="20"/>
        </w:rPr>
      </w:pPr>
    </w:p>
    <w:p w14:paraId="62DF4010" w14:textId="78189DC7" w:rsidR="00CA2BCE" w:rsidRDefault="00C20493" w:rsidP="00CA2BCE">
      <w:pPr>
        <w:spacing w:after="0" w:line="280" w:lineRule="atLeast"/>
        <w:jc w:val="both"/>
        <w:rPr>
          <w:rStyle w:val="normalchar1"/>
          <w:rFonts w:ascii="Verdana" w:hAnsi="Verdana"/>
          <w:color w:val="000000" w:themeColor="text1"/>
          <w:sz w:val="20"/>
        </w:rPr>
      </w:pPr>
      <w:r w:rsidRPr="00D80EA6">
        <w:rPr>
          <w:rFonts w:ascii="Verdana" w:hAnsi="Verdana"/>
          <w:sz w:val="20"/>
          <w:szCs w:val="20"/>
        </w:rPr>
        <w:t>Avec</w:t>
      </w:r>
      <w:r w:rsidR="008C6D37" w:rsidRPr="00D80EA6">
        <w:rPr>
          <w:rFonts w:ascii="Verdana" w:hAnsi="Verdana"/>
          <w:sz w:val="20"/>
          <w:szCs w:val="20"/>
        </w:rPr>
        <w:t xml:space="preserve"> </w:t>
      </w:r>
      <w:r w:rsidR="00CA2BCE" w:rsidRPr="00D80EA6">
        <w:rPr>
          <w:rFonts w:ascii="Verdana" w:hAnsi="Verdana"/>
          <w:sz w:val="20"/>
          <w:szCs w:val="20"/>
        </w:rPr>
        <w:t>Atos Codex AI Suite</w:t>
      </w:r>
      <w:r w:rsidR="008C6D37" w:rsidRPr="00D80EA6">
        <w:rPr>
          <w:rFonts w:ascii="Verdana" w:hAnsi="Verdana"/>
          <w:sz w:val="20"/>
          <w:szCs w:val="20"/>
        </w:rPr>
        <w:t>,</w:t>
      </w:r>
      <w:r w:rsidR="00CA2BCE" w:rsidRPr="00D80EA6">
        <w:rPr>
          <w:rFonts w:ascii="Verdana" w:hAnsi="Verdana"/>
          <w:sz w:val="20"/>
          <w:szCs w:val="20"/>
        </w:rPr>
        <w:t xml:space="preserve"> </w:t>
      </w:r>
      <w:r w:rsidRPr="00D80EA6">
        <w:rPr>
          <w:rFonts w:ascii="Verdana" w:hAnsi="Verdana"/>
          <w:sz w:val="20"/>
          <w:szCs w:val="20"/>
        </w:rPr>
        <w:t>l</w:t>
      </w:r>
      <w:r w:rsidR="008C6D37" w:rsidRPr="00D80EA6">
        <w:rPr>
          <w:rFonts w:ascii="Verdana" w:hAnsi="Verdana"/>
          <w:sz w:val="20"/>
          <w:szCs w:val="20"/>
        </w:rPr>
        <w:t xml:space="preserve">es </w:t>
      </w:r>
      <w:r w:rsidR="00CA2BCE" w:rsidRPr="00D80EA6">
        <w:rPr>
          <w:rFonts w:ascii="Verdana" w:hAnsi="Verdana"/>
          <w:sz w:val="20"/>
          <w:szCs w:val="20"/>
        </w:rPr>
        <w:t xml:space="preserve">applications peuvent être </w:t>
      </w:r>
      <w:r w:rsidR="00CA2BCE" w:rsidRPr="00D80EA6">
        <w:rPr>
          <w:rStyle w:val="normalchar1"/>
          <w:rFonts w:ascii="Verdana" w:hAnsi="Verdana"/>
          <w:color w:val="000000" w:themeColor="text1"/>
          <w:sz w:val="20"/>
        </w:rPr>
        <w:t>déployées et relocalisées sur plusieurs environnements complémentaires :</w:t>
      </w:r>
    </w:p>
    <w:p w14:paraId="3546352D" w14:textId="77777777" w:rsidR="002560E0" w:rsidRPr="00C20493" w:rsidRDefault="002560E0" w:rsidP="00CA2BCE">
      <w:pPr>
        <w:spacing w:after="0" w:line="280" w:lineRule="atLeast"/>
        <w:jc w:val="both"/>
        <w:rPr>
          <w:rStyle w:val="normalchar1"/>
          <w:rFonts w:ascii="Verdana" w:hAnsi="Verdana"/>
          <w:color w:val="000000" w:themeColor="text1"/>
          <w:sz w:val="20"/>
        </w:rPr>
      </w:pPr>
    </w:p>
    <w:p w14:paraId="0C8AA212" w14:textId="5F785A23" w:rsidR="00CA2BCE" w:rsidRPr="00D80EA6" w:rsidRDefault="00CA2BCE" w:rsidP="00D80EA6">
      <w:pPr>
        <w:pStyle w:val="Paragraphedeliste"/>
        <w:numPr>
          <w:ilvl w:val="0"/>
          <w:numId w:val="14"/>
        </w:numPr>
        <w:spacing w:after="0" w:line="280" w:lineRule="atLeast"/>
        <w:jc w:val="both"/>
        <w:rPr>
          <w:rStyle w:val="Lienhypertexte"/>
          <w:rFonts w:ascii="Verdana" w:eastAsia="Stag Sans Light" w:hAnsi="Verdana" w:cs="Times New Roman"/>
          <w:color w:val="auto"/>
          <w:sz w:val="20"/>
          <w:szCs w:val="20"/>
          <w:u w:val="none"/>
        </w:rPr>
      </w:pPr>
      <w:r w:rsidRPr="00C20493">
        <w:rPr>
          <w:rStyle w:val="normalchar1"/>
          <w:rFonts w:ascii="Verdana" w:hAnsi="Verdana"/>
          <w:b/>
          <w:color w:val="000000" w:themeColor="text1"/>
          <w:sz w:val="20"/>
        </w:rPr>
        <w:t>Cloud</w:t>
      </w:r>
      <w:r w:rsidRPr="00C20493">
        <w:rPr>
          <w:rStyle w:val="normalchar1"/>
          <w:rFonts w:ascii="Verdana" w:hAnsi="Verdana"/>
          <w:color w:val="000000" w:themeColor="text1"/>
          <w:sz w:val="20"/>
        </w:rPr>
        <w:t xml:space="preserve"> : </w:t>
      </w:r>
      <w:r w:rsidR="00C642B0" w:rsidRPr="00C20493">
        <w:rPr>
          <w:rStyle w:val="normalchar1"/>
          <w:rFonts w:ascii="Verdana" w:hAnsi="Verdana"/>
          <w:color w:val="000000" w:themeColor="text1"/>
          <w:sz w:val="20"/>
        </w:rPr>
        <w:t xml:space="preserve">sur </w:t>
      </w:r>
      <w:r w:rsidRPr="00C20493">
        <w:rPr>
          <w:rStyle w:val="normalchar1"/>
          <w:rFonts w:ascii="Verdana" w:hAnsi="Verdana"/>
          <w:color w:val="000000" w:themeColor="text1"/>
          <w:sz w:val="20"/>
        </w:rPr>
        <w:t xml:space="preserve">une grande variété de </w:t>
      </w:r>
      <w:proofErr w:type="spellStart"/>
      <w:r w:rsidRPr="00C20493">
        <w:rPr>
          <w:rStyle w:val="normalchar1"/>
          <w:rFonts w:ascii="Verdana" w:hAnsi="Verdana"/>
          <w:color w:val="000000" w:themeColor="text1"/>
          <w:sz w:val="20"/>
        </w:rPr>
        <w:t>Clouds</w:t>
      </w:r>
      <w:proofErr w:type="spellEnd"/>
      <w:r w:rsidRPr="00C20493">
        <w:rPr>
          <w:rStyle w:val="normalchar1"/>
          <w:rFonts w:ascii="Verdana" w:hAnsi="Verdana"/>
          <w:color w:val="000000" w:themeColor="text1"/>
          <w:sz w:val="20"/>
        </w:rPr>
        <w:t xml:space="preserve"> publics, notamment</w:t>
      </w:r>
      <w:r w:rsidR="00C20493" w:rsidRPr="00C20493">
        <w:rPr>
          <w:rStyle w:val="normalchar1"/>
          <w:rFonts w:ascii="Verdana" w:hAnsi="Verdana"/>
          <w:color w:val="000000" w:themeColor="text1"/>
          <w:sz w:val="20"/>
        </w:rPr>
        <w:t xml:space="preserve"> Google Cloud</w:t>
      </w:r>
      <w:r w:rsidR="00C20493" w:rsidRPr="00C20493">
        <w:t xml:space="preserve"> –</w:t>
      </w:r>
      <w:r w:rsidR="00C20493" w:rsidRPr="00D80EA6">
        <w:rPr>
          <w:rStyle w:val="normalchar1"/>
          <w:rFonts w:ascii="Verdana" w:hAnsi="Verdana"/>
          <w:color w:val="000000" w:themeColor="text1"/>
          <w:sz w:val="20"/>
        </w:rPr>
        <w:t xml:space="preserve"> avec lequel Atos </w:t>
      </w:r>
      <w:hyperlink r:id="rId14" w:history="1">
        <w:r w:rsidR="00C20493" w:rsidRPr="00D80EA6">
          <w:rPr>
            <w:rStyle w:val="Lienhypertexte"/>
            <w:rFonts w:ascii="Verdana" w:hAnsi="Verdana"/>
            <w:sz w:val="20"/>
          </w:rPr>
          <w:t>a récemment annoncé un accord mondial</w:t>
        </w:r>
      </w:hyperlink>
      <w:r w:rsidR="00C20493" w:rsidRPr="00D80EA6">
        <w:rPr>
          <w:rStyle w:val="Lienhypertexte"/>
          <w:rFonts w:ascii="Verdana" w:hAnsi="Verdana"/>
          <w:bCs/>
          <w:sz w:val="20"/>
          <w:szCs w:val="20"/>
        </w:rPr>
        <w:t xml:space="preserve">, </w:t>
      </w:r>
      <w:r w:rsidR="00C20493" w:rsidRPr="00D80EA6">
        <w:t>–</w:t>
      </w:r>
      <w:r w:rsidR="00C20493" w:rsidRPr="00D80EA6">
        <w:rPr>
          <w:rStyle w:val="normalchar1"/>
          <w:rFonts w:ascii="Verdana" w:hAnsi="Verdana"/>
          <w:color w:val="000000" w:themeColor="text1"/>
          <w:sz w:val="20"/>
        </w:rPr>
        <w:t xml:space="preserve"> mais également</w:t>
      </w:r>
      <w:r w:rsidRPr="00C20493">
        <w:rPr>
          <w:rStyle w:val="normalchar1"/>
          <w:rFonts w:ascii="Verdana" w:hAnsi="Verdana"/>
          <w:color w:val="000000" w:themeColor="text1"/>
          <w:sz w:val="20"/>
        </w:rPr>
        <w:t xml:space="preserve"> AWS</w:t>
      </w:r>
      <w:r w:rsidR="00C20493" w:rsidRPr="00C20493">
        <w:rPr>
          <w:rStyle w:val="normalchar1"/>
          <w:rFonts w:ascii="Verdana" w:hAnsi="Verdana"/>
          <w:color w:val="000000" w:themeColor="text1"/>
          <w:sz w:val="20"/>
        </w:rPr>
        <w:t xml:space="preserve"> et</w:t>
      </w:r>
      <w:r w:rsidRPr="00C20493">
        <w:rPr>
          <w:rStyle w:val="normalchar1"/>
          <w:rFonts w:ascii="Verdana" w:hAnsi="Verdana"/>
          <w:color w:val="000000" w:themeColor="text1"/>
          <w:sz w:val="20"/>
        </w:rPr>
        <w:t xml:space="preserve"> Azure</w:t>
      </w:r>
      <w:r w:rsidR="00C20493" w:rsidRPr="00C20493">
        <w:rPr>
          <w:rStyle w:val="normalchar1"/>
          <w:rFonts w:ascii="Verdana" w:hAnsi="Verdana"/>
          <w:color w:val="000000" w:themeColor="text1"/>
          <w:sz w:val="20"/>
        </w:rPr>
        <w:t> ;</w:t>
      </w:r>
    </w:p>
    <w:p w14:paraId="016B0C65" w14:textId="4125CDCA" w:rsidR="00D80EA6" w:rsidRPr="00D80EA6" w:rsidRDefault="00C20493" w:rsidP="00D80EA6">
      <w:pPr>
        <w:pStyle w:val="Paragraphedeliste"/>
        <w:numPr>
          <w:ilvl w:val="0"/>
          <w:numId w:val="14"/>
        </w:numPr>
        <w:spacing w:after="0" w:line="280" w:lineRule="atLeast"/>
        <w:jc w:val="both"/>
        <w:rPr>
          <w:rStyle w:val="normalchar1"/>
          <w:rFonts w:ascii="Verdana" w:eastAsia="Stag Sans Light" w:hAnsi="Verdana" w:cs="Times New Roman"/>
          <w:sz w:val="20"/>
          <w:szCs w:val="20"/>
        </w:rPr>
      </w:pPr>
      <w:r w:rsidRPr="00D80EA6">
        <w:rPr>
          <w:rStyle w:val="normalchar1"/>
          <w:rFonts w:ascii="Verdana" w:hAnsi="Verdana"/>
          <w:b/>
          <w:color w:val="000000" w:themeColor="text1"/>
          <w:sz w:val="20"/>
        </w:rPr>
        <w:t>Sur-site</w:t>
      </w:r>
      <w:r w:rsidR="006D5F6B" w:rsidRPr="00D80EA6">
        <w:rPr>
          <w:rStyle w:val="normalchar1"/>
          <w:rFonts w:ascii="Verdana" w:hAnsi="Verdana"/>
          <w:b/>
          <w:color w:val="000000" w:themeColor="text1"/>
          <w:sz w:val="20"/>
        </w:rPr>
        <w:t xml:space="preserve"> </w:t>
      </w:r>
      <w:r w:rsidR="00CA2BCE" w:rsidRPr="00D80EA6">
        <w:rPr>
          <w:rStyle w:val="normalchar1"/>
          <w:rFonts w:ascii="Verdana" w:hAnsi="Verdana"/>
          <w:b/>
          <w:color w:val="000000" w:themeColor="text1"/>
          <w:sz w:val="20"/>
        </w:rPr>
        <w:t xml:space="preserve">: </w:t>
      </w:r>
      <w:r w:rsidR="00CA2BCE" w:rsidRPr="00C20493">
        <w:rPr>
          <w:rStyle w:val="normalchar1"/>
          <w:rFonts w:ascii="Verdana" w:hAnsi="Verdana"/>
          <w:color w:val="000000" w:themeColor="text1"/>
          <w:sz w:val="20"/>
        </w:rPr>
        <w:t xml:space="preserve">sur </w:t>
      </w:r>
      <w:r w:rsidR="00CA2BCE" w:rsidRPr="00D80EA6">
        <w:rPr>
          <w:rStyle w:val="normalchar1"/>
          <w:rFonts w:ascii="Verdana" w:hAnsi="Verdana"/>
          <w:color w:val="000000" w:themeColor="text1"/>
          <w:sz w:val="20"/>
          <w:szCs w:val="20"/>
        </w:rPr>
        <w:t>toute</w:t>
      </w:r>
      <w:r w:rsidR="00CA2BCE" w:rsidRPr="00C20493">
        <w:rPr>
          <w:rStyle w:val="normalchar1"/>
          <w:rFonts w:ascii="Verdana" w:hAnsi="Verdana"/>
          <w:color w:val="000000" w:themeColor="text1"/>
          <w:sz w:val="20"/>
        </w:rPr>
        <w:t xml:space="preserve"> infrastructure, y compris le serveur </w:t>
      </w:r>
      <w:hyperlink r:id="rId15" w:history="1">
        <w:proofErr w:type="spellStart"/>
        <w:r w:rsidR="00CA2BCE" w:rsidRPr="00C20493">
          <w:rPr>
            <w:rStyle w:val="Lienhypertexte"/>
            <w:rFonts w:ascii="Verdana" w:hAnsi="Verdana"/>
            <w:sz w:val="20"/>
          </w:rPr>
          <w:t>BullSequana</w:t>
        </w:r>
        <w:proofErr w:type="spellEnd"/>
        <w:r w:rsidR="00CA2BCE" w:rsidRPr="00C20493">
          <w:rPr>
            <w:rStyle w:val="Lienhypertexte"/>
            <w:rFonts w:ascii="Verdana" w:hAnsi="Verdana"/>
            <w:sz w:val="20"/>
          </w:rPr>
          <w:t> S</w:t>
        </w:r>
      </w:hyperlink>
      <w:r w:rsidR="00CA2BCE" w:rsidRPr="00C20493">
        <w:rPr>
          <w:rStyle w:val="Lienhypertexte"/>
          <w:rFonts w:ascii="Verdana" w:hAnsi="Verdana"/>
          <w:sz w:val="20"/>
          <w:szCs w:val="20"/>
        </w:rPr>
        <w:t xml:space="preserve"> d'Atos</w:t>
      </w:r>
      <w:r w:rsidR="00CA2BCE" w:rsidRPr="00C20493">
        <w:rPr>
          <w:rStyle w:val="normalchar1"/>
          <w:rFonts w:ascii="Verdana" w:hAnsi="Verdana"/>
          <w:color w:val="000000" w:themeColor="text1"/>
          <w:sz w:val="20"/>
        </w:rPr>
        <w:t xml:space="preserve">, </w:t>
      </w:r>
      <w:r w:rsidR="00CA422B" w:rsidRPr="00C20493">
        <w:rPr>
          <w:rStyle w:val="normalchar1"/>
          <w:rFonts w:ascii="Verdana" w:hAnsi="Verdana"/>
          <w:color w:val="000000" w:themeColor="text1"/>
          <w:sz w:val="20"/>
        </w:rPr>
        <w:t xml:space="preserve">ainsi que </w:t>
      </w:r>
      <w:r w:rsidRPr="00D80EA6">
        <w:rPr>
          <w:rStyle w:val="normalchar1"/>
          <w:rFonts w:ascii="Verdana" w:hAnsi="Verdana"/>
          <w:color w:val="000000" w:themeColor="text1"/>
          <w:sz w:val="20"/>
        </w:rPr>
        <w:t>le</w:t>
      </w:r>
      <w:r w:rsidR="00CA2BCE" w:rsidRPr="00C20493">
        <w:rPr>
          <w:rStyle w:val="lev"/>
          <w:rFonts w:ascii="Verdana" w:hAnsi="Verdana"/>
          <w:b w:val="0"/>
          <w:sz w:val="20"/>
          <w:szCs w:val="20"/>
        </w:rPr>
        <w:t xml:space="preserve"> supercalculateur </w:t>
      </w:r>
      <w:proofErr w:type="spellStart"/>
      <w:r w:rsidR="00CA2BCE" w:rsidRPr="00C20493">
        <w:rPr>
          <w:rStyle w:val="lev"/>
          <w:rFonts w:ascii="Verdana" w:hAnsi="Verdana"/>
          <w:b w:val="0"/>
          <w:sz w:val="20"/>
          <w:szCs w:val="20"/>
        </w:rPr>
        <w:t>Exascale</w:t>
      </w:r>
      <w:proofErr w:type="spellEnd"/>
      <w:r w:rsidR="00CA2BCE" w:rsidRPr="00C20493">
        <w:rPr>
          <w:rStyle w:val="lev"/>
          <w:rFonts w:ascii="Verdana" w:hAnsi="Verdana"/>
          <w:b w:val="0"/>
          <w:sz w:val="20"/>
          <w:szCs w:val="20"/>
        </w:rPr>
        <w:t xml:space="preserve"> </w:t>
      </w:r>
      <w:hyperlink r:id="rId16" w:history="1">
        <w:proofErr w:type="spellStart"/>
        <w:r w:rsidR="00CA2BCE" w:rsidRPr="00C20493">
          <w:rPr>
            <w:rStyle w:val="Lienhypertexte"/>
            <w:rFonts w:ascii="Verdana" w:hAnsi="Verdana"/>
            <w:sz w:val="20"/>
            <w:szCs w:val="20"/>
          </w:rPr>
          <w:t>BullSequana</w:t>
        </w:r>
        <w:proofErr w:type="spellEnd"/>
        <w:r w:rsidR="00CA2BCE" w:rsidRPr="00C20493">
          <w:rPr>
            <w:rStyle w:val="Lienhypertexte"/>
            <w:rFonts w:ascii="Verdana" w:hAnsi="Verdana"/>
            <w:sz w:val="20"/>
            <w:szCs w:val="20"/>
          </w:rPr>
          <w:t> X</w:t>
        </w:r>
      </w:hyperlink>
      <w:r w:rsidRPr="00D80EA6">
        <w:rPr>
          <w:rStyle w:val="Lienhypertexte"/>
          <w:rFonts w:ascii="Verdana" w:hAnsi="Verdana"/>
          <w:sz w:val="20"/>
          <w:szCs w:val="20"/>
        </w:rPr>
        <w:t> </w:t>
      </w:r>
      <w:r w:rsidRPr="00D80EA6">
        <w:rPr>
          <w:rStyle w:val="Lienhypertexte"/>
          <w:rFonts w:ascii="Verdana" w:hAnsi="Verdana"/>
          <w:color w:val="auto"/>
          <w:sz w:val="20"/>
          <w:szCs w:val="20"/>
          <w:u w:val="none"/>
        </w:rPr>
        <w:t>;</w:t>
      </w:r>
    </w:p>
    <w:p w14:paraId="6BA97F07" w14:textId="03AF916F" w:rsidR="00F167A5" w:rsidRPr="00D80EA6" w:rsidRDefault="0025515C" w:rsidP="00D80EA6">
      <w:pPr>
        <w:pStyle w:val="Paragraphedeliste"/>
        <w:numPr>
          <w:ilvl w:val="0"/>
          <w:numId w:val="14"/>
        </w:numPr>
        <w:spacing w:after="0" w:line="280" w:lineRule="atLeast"/>
        <w:jc w:val="both"/>
        <w:rPr>
          <w:rFonts w:ascii="Verdana" w:eastAsia="Stag Sans Light" w:hAnsi="Verdana" w:cs="Times New Roman"/>
          <w:sz w:val="20"/>
          <w:szCs w:val="20"/>
        </w:rPr>
      </w:pPr>
      <w:r w:rsidRPr="00D80EA6">
        <w:rPr>
          <w:rStyle w:val="normalchar1"/>
          <w:rFonts w:ascii="Verdana" w:hAnsi="Verdana"/>
          <w:b/>
          <w:noProof/>
          <w:color w:val="000000" w:themeColor="text1"/>
          <w:sz w:val="20"/>
          <w:lang w:val="en-GB" w:eastAsia="en-GB"/>
        </w:rPr>
        <w:drawing>
          <wp:anchor distT="0" distB="0" distL="114300" distR="114300" simplePos="0" relativeHeight="251663360" behindDoc="0" locked="0" layoutInCell="1" allowOverlap="1" wp14:anchorId="0A0C3FEB" wp14:editId="5FD131DD">
            <wp:simplePos x="0" y="0"/>
            <wp:positionH relativeFrom="margin">
              <wp:posOffset>3543300</wp:posOffset>
            </wp:positionH>
            <wp:positionV relativeFrom="margin">
              <wp:posOffset>6829425</wp:posOffset>
            </wp:positionV>
            <wp:extent cx="2171700" cy="11315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71700" cy="1131570"/>
                    </a:xfrm>
                    <a:prstGeom prst="rect">
                      <a:avLst/>
                    </a:prstGeom>
                  </pic:spPr>
                </pic:pic>
              </a:graphicData>
            </a:graphic>
          </wp:anchor>
        </w:drawing>
      </w:r>
      <w:r w:rsidR="00C20493" w:rsidRPr="00D80EA6">
        <w:rPr>
          <w:rStyle w:val="normalchar1"/>
          <w:rFonts w:ascii="Verdana" w:hAnsi="Verdana"/>
          <w:b/>
          <w:color w:val="000000" w:themeColor="text1"/>
          <w:sz w:val="20"/>
        </w:rPr>
        <w:t>Serveurs décentralisés</w:t>
      </w:r>
      <w:r w:rsidR="00CA422B" w:rsidRPr="00D80EA6">
        <w:rPr>
          <w:rStyle w:val="normalchar1"/>
          <w:rFonts w:ascii="Verdana" w:hAnsi="Verdana"/>
          <w:b/>
          <w:color w:val="000000" w:themeColor="text1"/>
          <w:sz w:val="20"/>
        </w:rPr>
        <w:t xml:space="preserve"> </w:t>
      </w:r>
      <w:r w:rsidR="00C20493" w:rsidRPr="00D80EA6">
        <w:rPr>
          <w:rStyle w:val="normalchar1"/>
          <w:rFonts w:ascii="Verdana" w:hAnsi="Verdana"/>
          <w:b/>
          <w:color w:val="000000" w:themeColor="text1"/>
          <w:sz w:val="20"/>
        </w:rPr>
        <w:t>(</w:t>
      </w:r>
      <w:proofErr w:type="spellStart"/>
      <w:r w:rsidR="00CA2BCE" w:rsidRPr="00D80EA6">
        <w:rPr>
          <w:rStyle w:val="normalchar1"/>
          <w:rFonts w:ascii="Verdana" w:hAnsi="Verdana"/>
          <w:b/>
          <w:color w:val="000000" w:themeColor="text1"/>
          <w:sz w:val="20"/>
        </w:rPr>
        <w:t>Edge</w:t>
      </w:r>
      <w:proofErr w:type="spellEnd"/>
      <w:r w:rsidR="00CA2BCE" w:rsidRPr="00D80EA6">
        <w:rPr>
          <w:rStyle w:val="normalchar1"/>
          <w:rFonts w:ascii="Verdana" w:hAnsi="Verdana"/>
          <w:b/>
          <w:color w:val="000000" w:themeColor="text1"/>
          <w:sz w:val="20"/>
        </w:rPr>
        <w:t xml:space="preserve"> </w:t>
      </w:r>
      <w:proofErr w:type="spellStart"/>
      <w:r w:rsidR="00CA2BCE" w:rsidRPr="00D80EA6">
        <w:rPr>
          <w:rStyle w:val="normalchar1"/>
          <w:rFonts w:ascii="Verdana" w:hAnsi="Verdana"/>
          <w:b/>
          <w:color w:val="000000" w:themeColor="text1"/>
          <w:sz w:val="20"/>
        </w:rPr>
        <w:t>computing</w:t>
      </w:r>
      <w:proofErr w:type="spellEnd"/>
      <w:r w:rsidR="00C20493" w:rsidRPr="00D80EA6">
        <w:rPr>
          <w:rStyle w:val="normalchar1"/>
          <w:rFonts w:ascii="Verdana" w:hAnsi="Verdana"/>
          <w:b/>
          <w:color w:val="000000" w:themeColor="text1"/>
          <w:sz w:val="20"/>
        </w:rPr>
        <w:t xml:space="preserve"> box)</w:t>
      </w:r>
      <w:r w:rsidR="00CA2BCE" w:rsidRPr="00D80EA6">
        <w:rPr>
          <w:rStyle w:val="normalchar1"/>
          <w:rFonts w:ascii="Verdana" w:hAnsi="Verdana"/>
          <w:b/>
          <w:color w:val="000000" w:themeColor="text1"/>
          <w:sz w:val="20"/>
        </w:rPr>
        <w:t> :</w:t>
      </w:r>
      <w:r w:rsidR="00CA2BCE" w:rsidRPr="00D80EA6">
        <w:rPr>
          <w:rStyle w:val="normalchar1"/>
          <w:rFonts w:ascii="Verdana" w:hAnsi="Verdana"/>
          <w:color w:val="000000" w:themeColor="text1"/>
          <w:sz w:val="20"/>
        </w:rPr>
        <w:t xml:space="preserve"> </w:t>
      </w:r>
      <w:r w:rsidR="00D80419" w:rsidRPr="00D80EA6">
        <w:rPr>
          <w:rStyle w:val="normalchar1"/>
          <w:rFonts w:ascii="Verdana" w:hAnsi="Verdana"/>
          <w:color w:val="000000" w:themeColor="text1"/>
          <w:sz w:val="20"/>
        </w:rPr>
        <w:t xml:space="preserve">les applications </w:t>
      </w:r>
      <w:r w:rsidR="00D0028E" w:rsidRPr="00D80EA6">
        <w:rPr>
          <w:rStyle w:val="normalchar1"/>
          <w:rFonts w:ascii="Verdana" w:hAnsi="Verdana"/>
          <w:color w:val="000000" w:themeColor="text1"/>
          <w:sz w:val="20"/>
        </w:rPr>
        <w:t>pourront</w:t>
      </w:r>
      <w:r w:rsidR="00D80419" w:rsidRPr="00D80EA6">
        <w:rPr>
          <w:rStyle w:val="normalchar1"/>
          <w:rFonts w:ascii="Verdana" w:hAnsi="Verdana"/>
          <w:color w:val="000000" w:themeColor="text1"/>
          <w:sz w:val="20"/>
        </w:rPr>
        <w:t xml:space="preserve"> également être déployées </w:t>
      </w:r>
      <w:r w:rsidR="00CA2BCE" w:rsidRPr="00D80EA6">
        <w:rPr>
          <w:rStyle w:val="normalchar1"/>
          <w:rFonts w:ascii="Verdana" w:hAnsi="Verdana"/>
          <w:color w:val="000000" w:themeColor="text1"/>
          <w:sz w:val="20"/>
        </w:rPr>
        <w:t>sur</w:t>
      </w:r>
      <w:r w:rsidR="00CA2BCE" w:rsidRPr="00D80EA6">
        <w:rPr>
          <w:rStyle w:val="normalchar1"/>
          <w:rFonts w:ascii="Verdana" w:hAnsi="Verdana"/>
          <w:b/>
          <w:color w:val="000000" w:themeColor="text1"/>
          <w:sz w:val="20"/>
        </w:rPr>
        <w:t xml:space="preserve"> </w:t>
      </w:r>
      <w:r w:rsidR="00CA2BCE" w:rsidRPr="00D80EA6">
        <w:rPr>
          <w:rStyle w:val="lev"/>
          <w:rFonts w:ascii="Verdana" w:hAnsi="Verdana"/>
          <w:b w:val="0"/>
          <w:sz w:val="20"/>
        </w:rPr>
        <w:t xml:space="preserve">le </w:t>
      </w:r>
      <w:r w:rsidR="00D0028E" w:rsidRPr="00D80EA6">
        <w:rPr>
          <w:rStyle w:val="lev"/>
          <w:rFonts w:ascii="Verdana" w:hAnsi="Verdana"/>
          <w:b w:val="0"/>
          <w:sz w:val="20"/>
        </w:rPr>
        <w:t xml:space="preserve">futur </w:t>
      </w:r>
      <w:r w:rsidR="00CA2BCE" w:rsidRPr="00D80EA6">
        <w:rPr>
          <w:rStyle w:val="lev"/>
          <w:rFonts w:ascii="Verdana" w:hAnsi="Verdana"/>
          <w:b w:val="0"/>
          <w:sz w:val="20"/>
        </w:rPr>
        <w:t>serveur périphérique</w:t>
      </w:r>
      <w:r w:rsidR="00D80419" w:rsidRPr="00D80EA6">
        <w:rPr>
          <w:rStyle w:val="lev"/>
          <w:rFonts w:ascii="Verdana" w:hAnsi="Verdana"/>
          <w:b w:val="0"/>
          <w:sz w:val="20"/>
        </w:rPr>
        <w:t xml:space="preserve"> d’Atos</w:t>
      </w:r>
      <w:r w:rsidR="006D5F6B" w:rsidRPr="00D80EA6">
        <w:rPr>
          <w:rStyle w:val="lev"/>
          <w:rFonts w:ascii="Verdana" w:hAnsi="Verdana"/>
          <w:b w:val="0"/>
          <w:sz w:val="20"/>
        </w:rPr>
        <w:t xml:space="preserve"> (</w:t>
      </w:r>
      <w:proofErr w:type="spellStart"/>
      <w:r w:rsidR="00C20493" w:rsidRPr="00D80EA6">
        <w:rPr>
          <w:rStyle w:val="lev"/>
          <w:rFonts w:ascii="Verdana" w:hAnsi="Verdana"/>
          <w:b w:val="0"/>
          <w:i/>
          <w:sz w:val="20"/>
        </w:rPr>
        <w:t>E</w:t>
      </w:r>
      <w:r w:rsidR="006D5F6B" w:rsidRPr="00D80EA6">
        <w:rPr>
          <w:rStyle w:val="lev"/>
          <w:rFonts w:ascii="Verdana" w:hAnsi="Verdana"/>
          <w:b w:val="0"/>
          <w:i/>
          <w:sz w:val="20"/>
        </w:rPr>
        <w:t>dge</w:t>
      </w:r>
      <w:proofErr w:type="spellEnd"/>
      <w:r w:rsidR="006D5F6B" w:rsidRPr="00D80EA6">
        <w:rPr>
          <w:rStyle w:val="lev"/>
          <w:rFonts w:ascii="Verdana" w:hAnsi="Verdana"/>
          <w:b w:val="0"/>
          <w:i/>
          <w:sz w:val="20"/>
        </w:rPr>
        <w:t xml:space="preserve"> </w:t>
      </w:r>
      <w:proofErr w:type="spellStart"/>
      <w:r w:rsidR="006D5F6B" w:rsidRPr="00D80EA6">
        <w:rPr>
          <w:rStyle w:val="lev"/>
          <w:rFonts w:ascii="Verdana" w:hAnsi="Verdana"/>
          <w:b w:val="0"/>
          <w:i/>
          <w:sz w:val="20"/>
        </w:rPr>
        <w:t>computing</w:t>
      </w:r>
      <w:proofErr w:type="spellEnd"/>
      <w:r w:rsidR="006D5F6B" w:rsidRPr="00D80EA6">
        <w:rPr>
          <w:rStyle w:val="lev"/>
          <w:rFonts w:ascii="Verdana" w:hAnsi="Verdana"/>
          <w:b w:val="0"/>
          <w:i/>
          <w:sz w:val="20"/>
        </w:rPr>
        <w:t xml:space="preserve"> </w:t>
      </w:r>
      <w:r w:rsidR="00C20493" w:rsidRPr="00D80EA6">
        <w:rPr>
          <w:rStyle w:val="lev"/>
          <w:rFonts w:ascii="Verdana" w:hAnsi="Verdana"/>
          <w:b w:val="0"/>
          <w:i/>
          <w:sz w:val="20"/>
        </w:rPr>
        <w:t>box</w:t>
      </w:r>
      <w:r w:rsidR="006D5F6B" w:rsidRPr="00D80EA6">
        <w:rPr>
          <w:rStyle w:val="lev"/>
          <w:rFonts w:ascii="Verdana" w:hAnsi="Verdana"/>
          <w:b w:val="0"/>
          <w:sz w:val="20"/>
        </w:rPr>
        <w:t>)</w:t>
      </w:r>
      <w:r w:rsidR="00CA2BCE" w:rsidRPr="00D80EA6">
        <w:rPr>
          <w:rStyle w:val="lev"/>
          <w:rFonts w:ascii="Verdana" w:hAnsi="Verdana"/>
          <w:b w:val="0"/>
          <w:sz w:val="20"/>
          <w:szCs w:val="20"/>
        </w:rPr>
        <w:t xml:space="preserve"> qui </w:t>
      </w:r>
      <w:r w:rsidR="00CA2BCE" w:rsidRPr="00D80EA6">
        <w:rPr>
          <w:rFonts w:ascii="Verdana" w:hAnsi="Verdana"/>
          <w:sz w:val="20"/>
        </w:rPr>
        <w:t>permet</w:t>
      </w:r>
      <w:r w:rsidR="00D0028E" w:rsidRPr="00D80EA6">
        <w:rPr>
          <w:rFonts w:ascii="Verdana" w:hAnsi="Verdana"/>
          <w:sz w:val="20"/>
        </w:rPr>
        <w:t>tra</w:t>
      </w:r>
      <w:r w:rsidR="00CA2BCE" w:rsidRPr="00D80EA6">
        <w:rPr>
          <w:rFonts w:ascii="Verdana" w:hAnsi="Verdana"/>
          <w:sz w:val="20"/>
        </w:rPr>
        <w:t xml:space="preserve"> </w:t>
      </w:r>
      <w:r w:rsidR="00407495" w:rsidRPr="00D80EA6">
        <w:rPr>
          <w:rFonts w:ascii="Verdana" w:hAnsi="Verdana"/>
          <w:sz w:val="20"/>
        </w:rPr>
        <w:t>d'extraire et de traiter les ressources</w:t>
      </w:r>
      <w:r w:rsidR="00407495" w:rsidRPr="00D80EA6" w:rsidDel="00407495">
        <w:rPr>
          <w:rFonts w:ascii="Verdana" w:hAnsi="Verdana"/>
          <w:sz w:val="20"/>
        </w:rPr>
        <w:t xml:space="preserve"> </w:t>
      </w:r>
      <w:r w:rsidR="00407495" w:rsidRPr="00D80EA6">
        <w:rPr>
          <w:rFonts w:ascii="Verdana" w:hAnsi="Verdana"/>
          <w:sz w:val="20"/>
        </w:rPr>
        <w:t xml:space="preserve">en temps-réel, </w:t>
      </w:r>
      <w:r w:rsidR="00D80419" w:rsidRPr="00D80EA6">
        <w:rPr>
          <w:rFonts w:ascii="Verdana" w:hAnsi="Verdana"/>
          <w:sz w:val="20"/>
        </w:rPr>
        <w:t>au plus proche de la source des données</w:t>
      </w:r>
      <w:r w:rsidR="00F62414" w:rsidRPr="00D80EA6">
        <w:rPr>
          <w:rStyle w:val="normalchar1"/>
          <w:rFonts w:ascii="Verdana" w:hAnsi="Verdana"/>
          <w:color w:val="000000" w:themeColor="text1"/>
          <w:sz w:val="20"/>
        </w:rPr>
        <w:t>. Il les</w:t>
      </w:r>
      <w:r w:rsidR="00CA2BCE" w:rsidRPr="00D80EA6">
        <w:rPr>
          <w:rStyle w:val="normalchar1"/>
          <w:rFonts w:ascii="Verdana" w:hAnsi="Verdana"/>
          <w:color w:val="000000" w:themeColor="text1"/>
          <w:sz w:val="20"/>
        </w:rPr>
        <w:t xml:space="preserve"> transforme</w:t>
      </w:r>
      <w:r w:rsidR="00D0028E" w:rsidRPr="00D80EA6">
        <w:rPr>
          <w:rStyle w:val="normalchar1"/>
          <w:rFonts w:ascii="Verdana" w:hAnsi="Verdana"/>
          <w:color w:val="000000" w:themeColor="text1"/>
          <w:sz w:val="20"/>
        </w:rPr>
        <w:t>ra</w:t>
      </w:r>
      <w:r w:rsidR="00F62414" w:rsidRPr="00D80EA6">
        <w:rPr>
          <w:rStyle w:val="normalchar1"/>
          <w:rFonts w:ascii="Verdana" w:hAnsi="Verdana"/>
          <w:color w:val="000000" w:themeColor="text1"/>
          <w:sz w:val="20"/>
        </w:rPr>
        <w:t xml:space="preserve"> ainsi</w:t>
      </w:r>
      <w:r w:rsidR="00CA2BCE" w:rsidRPr="00D80EA6">
        <w:rPr>
          <w:rStyle w:val="normalchar1"/>
          <w:rFonts w:ascii="Verdana" w:hAnsi="Verdana"/>
          <w:color w:val="000000" w:themeColor="text1"/>
          <w:sz w:val="20"/>
        </w:rPr>
        <w:t xml:space="preserve"> en connaissances</w:t>
      </w:r>
      <w:r w:rsidR="00C20493" w:rsidRPr="00D80EA6">
        <w:rPr>
          <w:rStyle w:val="normalchar1"/>
          <w:rFonts w:ascii="Verdana" w:hAnsi="Verdana"/>
          <w:color w:val="000000" w:themeColor="text1"/>
          <w:sz w:val="20"/>
        </w:rPr>
        <w:t xml:space="preserve"> utiles</w:t>
      </w:r>
      <w:r w:rsidR="00CA2BCE" w:rsidRPr="00D80EA6">
        <w:rPr>
          <w:rStyle w:val="normalchar1"/>
          <w:rFonts w:ascii="Verdana" w:hAnsi="Verdana"/>
          <w:color w:val="000000" w:themeColor="text1"/>
          <w:sz w:val="20"/>
        </w:rPr>
        <w:t xml:space="preserve"> </w:t>
      </w:r>
      <w:r w:rsidR="00407495" w:rsidRPr="00D80EA6">
        <w:rPr>
          <w:rStyle w:val="normalchar1"/>
          <w:rFonts w:ascii="Verdana" w:hAnsi="Verdana"/>
          <w:color w:val="000000" w:themeColor="text1"/>
          <w:sz w:val="20"/>
        </w:rPr>
        <w:t>et</w:t>
      </w:r>
      <w:r w:rsidR="006D5F6B" w:rsidRPr="00D80EA6">
        <w:rPr>
          <w:rStyle w:val="normalchar1"/>
          <w:rFonts w:ascii="Verdana" w:hAnsi="Verdana"/>
          <w:color w:val="000000" w:themeColor="text1"/>
          <w:sz w:val="20"/>
        </w:rPr>
        <w:t xml:space="preserve"> </w:t>
      </w:r>
      <w:r w:rsidR="00CA2BCE" w:rsidRPr="00D80EA6">
        <w:rPr>
          <w:rStyle w:val="normalchar1"/>
          <w:rFonts w:ascii="Verdana" w:hAnsi="Verdana"/>
          <w:color w:val="000000" w:themeColor="text1"/>
          <w:sz w:val="20"/>
        </w:rPr>
        <w:t>souti</w:t>
      </w:r>
      <w:r w:rsidR="00F62414" w:rsidRPr="00D80EA6">
        <w:rPr>
          <w:rStyle w:val="normalchar1"/>
          <w:rFonts w:ascii="Verdana" w:hAnsi="Verdana"/>
          <w:color w:val="000000" w:themeColor="text1"/>
          <w:sz w:val="20"/>
        </w:rPr>
        <w:t>ent</w:t>
      </w:r>
      <w:r w:rsidR="00407495" w:rsidRPr="00D80EA6">
        <w:rPr>
          <w:rStyle w:val="normalchar1"/>
          <w:rFonts w:ascii="Verdana" w:hAnsi="Verdana"/>
          <w:color w:val="000000" w:themeColor="text1"/>
          <w:sz w:val="20"/>
        </w:rPr>
        <w:t xml:space="preserve"> </w:t>
      </w:r>
      <w:r w:rsidR="00CA2BCE" w:rsidRPr="00D80EA6">
        <w:rPr>
          <w:rStyle w:val="normalchar1"/>
          <w:rFonts w:ascii="Verdana" w:hAnsi="Verdana"/>
          <w:color w:val="000000" w:themeColor="text1"/>
          <w:sz w:val="20"/>
        </w:rPr>
        <w:t xml:space="preserve">la prise de décision </w:t>
      </w:r>
      <w:r w:rsidR="00407495" w:rsidRPr="00D80EA6">
        <w:rPr>
          <w:rStyle w:val="normalchar1"/>
          <w:rFonts w:ascii="Verdana" w:hAnsi="Verdana"/>
          <w:color w:val="000000" w:themeColor="text1"/>
          <w:sz w:val="20"/>
        </w:rPr>
        <w:t>instantanée</w:t>
      </w:r>
      <w:r w:rsidR="006D5F6B" w:rsidRPr="00D80EA6">
        <w:rPr>
          <w:rStyle w:val="normalchar1"/>
          <w:rFonts w:ascii="Verdana" w:hAnsi="Verdana"/>
          <w:color w:val="000000" w:themeColor="text1"/>
          <w:sz w:val="20"/>
        </w:rPr>
        <w:t xml:space="preserve">, </w:t>
      </w:r>
      <w:r w:rsidR="00CA2BCE" w:rsidRPr="00D80EA6">
        <w:rPr>
          <w:rStyle w:val="normalchar1"/>
          <w:rFonts w:ascii="Verdana" w:hAnsi="Verdana"/>
          <w:color w:val="000000" w:themeColor="text1"/>
          <w:sz w:val="20"/>
        </w:rPr>
        <w:t xml:space="preserve">tout en réduisant les coûts. </w:t>
      </w:r>
      <w:r w:rsidR="006D5F6B" w:rsidRPr="00D80EA6">
        <w:rPr>
          <w:rStyle w:val="normalchar1"/>
          <w:rFonts w:ascii="Verdana" w:hAnsi="Verdana"/>
          <w:color w:val="000000" w:themeColor="text1"/>
          <w:sz w:val="20"/>
        </w:rPr>
        <w:t>Le design robuste du serveur lui permet</w:t>
      </w:r>
      <w:r w:rsidR="00D0028E" w:rsidRPr="00D80EA6">
        <w:rPr>
          <w:rStyle w:val="normalchar1"/>
          <w:rFonts w:ascii="Verdana" w:hAnsi="Verdana"/>
          <w:color w:val="000000" w:themeColor="text1"/>
          <w:sz w:val="20"/>
        </w:rPr>
        <w:t>tra</w:t>
      </w:r>
      <w:r w:rsidR="006D5F6B" w:rsidRPr="00D80EA6">
        <w:rPr>
          <w:rStyle w:val="normalchar1"/>
          <w:rFonts w:ascii="Verdana" w:hAnsi="Verdana"/>
          <w:color w:val="000000" w:themeColor="text1"/>
          <w:sz w:val="20"/>
        </w:rPr>
        <w:t xml:space="preserve"> d’</w:t>
      </w:r>
      <w:r w:rsidR="00CA2BCE" w:rsidRPr="00D80EA6">
        <w:rPr>
          <w:rStyle w:val="normalchar1"/>
          <w:rFonts w:ascii="Verdana" w:hAnsi="Verdana"/>
          <w:color w:val="000000" w:themeColor="text1"/>
          <w:sz w:val="20"/>
        </w:rPr>
        <w:t xml:space="preserve">être utilisé dans </w:t>
      </w:r>
      <w:r w:rsidR="006D5F6B" w:rsidRPr="00D80EA6">
        <w:rPr>
          <w:rStyle w:val="normalchar1"/>
          <w:rFonts w:ascii="Verdana" w:hAnsi="Verdana"/>
          <w:color w:val="000000" w:themeColor="text1"/>
          <w:sz w:val="20"/>
        </w:rPr>
        <w:t>tout type d’</w:t>
      </w:r>
      <w:r w:rsidR="00CA2BCE" w:rsidRPr="00D80EA6">
        <w:rPr>
          <w:rStyle w:val="normalchar1"/>
          <w:rFonts w:ascii="Verdana" w:hAnsi="Verdana"/>
          <w:color w:val="000000" w:themeColor="text1"/>
          <w:sz w:val="20"/>
        </w:rPr>
        <w:t>environnements.</w:t>
      </w:r>
      <w:r w:rsidR="00CA2BCE" w:rsidRPr="00D80EA6">
        <w:rPr>
          <w:i/>
        </w:rPr>
        <w:t xml:space="preserve"> </w:t>
      </w:r>
    </w:p>
    <w:p w14:paraId="6D12301A" w14:textId="77777777" w:rsidR="00F167A5" w:rsidRDefault="00F167A5">
      <w:pPr>
        <w:rPr>
          <w:rFonts w:ascii="Verdana" w:hAnsi="Verdana"/>
          <w:i/>
          <w:sz w:val="20"/>
        </w:rPr>
      </w:pPr>
      <w:r>
        <w:rPr>
          <w:rFonts w:ascii="Verdana" w:hAnsi="Verdana"/>
          <w:i/>
          <w:sz w:val="20"/>
        </w:rPr>
        <w:br w:type="page"/>
      </w:r>
    </w:p>
    <w:p w14:paraId="6DCC49E2" w14:textId="77777777" w:rsidR="00F167A5" w:rsidRDefault="00F167A5" w:rsidP="00CA2BCE">
      <w:pPr>
        <w:spacing w:after="0" w:line="280" w:lineRule="atLeast"/>
        <w:ind w:left="708"/>
        <w:jc w:val="both"/>
        <w:rPr>
          <w:rFonts w:ascii="Verdana" w:hAnsi="Verdana"/>
          <w:i/>
          <w:sz w:val="20"/>
        </w:rPr>
      </w:pPr>
    </w:p>
    <w:p w14:paraId="0D328922" w14:textId="7E6B5BBC" w:rsidR="00CA2BCE" w:rsidRPr="00F31704" w:rsidRDefault="00CA2BCE" w:rsidP="00CA2BCE">
      <w:pPr>
        <w:spacing w:after="0" w:line="280" w:lineRule="atLeast"/>
        <w:ind w:left="708"/>
        <w:jc w:val="both"/>
        <w:rPr>
          <w:rStyle w:val="normalchar1"/>
          <w:rFonts w:ascii="Verdana" w:hAnsi="Verdana"/>
          <w:sz w:val="20"/>
          <w:szCs w:val="20"/>
          <w:u w:val="single"/>
        </w:rPr>
      </w:pPr>
      <w:r>
        <w:rPr>
          <w:rFonts w:ascii="Verdana" w:hAnsi="Verdana"/>
          <w:i/>
          <w:sz w:val="20"/>
        </w:rPr>
        <w:t>« Cette suite logicielle est un nouveau pas en avant dans l'accompagnement de nos clients dans leur propre transformation digitale. Atos Codex AI Suite s'attaque à de nouveaux défis commerciaux, scientifiques et industriels tels que la médecine de précision, la maintenance prescriptive avancée et la sécurité prescriptive, avec une nouvelle génération d'applications cognitives capables d'aborder des fonctions complexes. Elle ouvre la voie à de nouveaux domaines d'application et permet à nos clients d'augmenter leurs opportunités commerciales. »</w:t>
      </w:r>
      <w:r w:rsidR="00C20493">
        <w:rPr>
          <w:rFonts w:ascii="Verdana" w:hAnsi="Verdana"/>
          <w:i/>
          <w:sz w:val="20"/>
        </w:rPr>
        <w:t xml:space="preserve"> </w:t>
      </w:r>
      <w:proofErr w:type="gramStart"/>
      <w:r w:rsidRPr="007C4905">
        <w:rPr>
          <w:rFonts w:ascii="Verdana" w:hAnsi="Verdana"/>
          <w:sz w:val="20"/>
          <w:szCs w:val="20"/>
        </w:rPr>
        <w:t>déclare</w:t>
      </w:r>
      <w:proofErr w:type="gramEnd"/>
      <w:r>
        <w:rPr>
          <w:rFonts w:ascii="Verdana" w:hAnsi="Verdana"/>
          <w:b/>
          <w:sz w:val="20"/>
        </w:rPr>
        <w:t xml:space="preserve"> Arnaud Bertrand, </w:t>
      </w:r>
      <w:r w:rsidR="00695A86">
        <w:rPr>
          <w:rFonts w:ascii="Verdana" w:hAnsi="Verdana"/>
          <w:b/>
          <w:sz w:val="20"/>
        </w:rPr>
        <w:t xml:space="preserve">Directeur de la stratégie et de l’innovation de la division </w:t>
      </w:r>
      <w:proofErr w:type="spellStart"/>
      <w:r w:rsidR="00695A86">
        <w:rPr>
          <w:rFonts w:ascii="Verdana" w:hAnsi="Verdana"/>
          <w:b/>
          <w:sz w:val="20"/>
        </w:rPr>
        <w:t>Big</w:t>
      </w:r>
      <w:proofErr w:type="spellEnd"/>
      <w:r w:rsidR="00695A86">
        <w:rPr>
          <w:rFonts w:ascii="Verdana" w:hAnsi="Verdana"/>
          <w:b/>
          <w:sz w:val="20"/>
        </w:rPr>
        <w:t xml:space="preserve"> Data &amp; </w:t>
      </w:r>
      <w:proofErr w:type="spellStart"/>
      <w:r w:rsidR="00695A86">
        <w:rPr>
          <w:rFonts w:ascii="Verdana" w:hAnsi="Verdana"/>
          <w:b/>
          <w:sz w:val="20"/>
        </w:rPr>
        <w:t>Cybersécurité</w:t>
      </w:r>
      <w:proofErr w:type="spellEnd"/>
      <w:r w:rsidR="00695A86">
        <w:rPr>
          <w:rFonts w:ascii="Verdana" w:hAnsi="Verdana"/>
          <w:b/>
          <w:sz w:val="20"/>
        </w:rPr>
        <w:t xml:space="preserve"> d’Atos.</w:t>
      </w:r>
    </w:p>
    <w:p w14:paraId="31786BBE" w14:textId="77777777" w:rsidR="00CA2BCE" w:rsidRDefault="00CA2BCE" w:rsidP="005A5A51">
      <w:pPr>
        <w:spacing w:after="0" w:line="280" w:lineRule="atLeast"/>
        <w:jc w:val="both"/>
        <w:rPr>
          <w:rStyle w:val="normalchar1"/>
          <w:rFonts w:ascii="Verdana" w:hAnsi="Verdana"/>
          <w:b/>
          <w:color w:val="000000" w:themeColor="text1"/>
          <w:sz w:val="20"/>
        </w:rPr>
      </w:pPr>
    </w:p>
    <w:p w14:paraId="73CA257F" w14:textId="77777777" w:rsidR="00CA2BCE" w:rsidRDefault="00CA2BCE" w:rsidP="005A5A51">
      <w:pPr>
        <w:spacing w:after="0" w:line="280" w:lineRule="atLeast"/>
        <w:jc w:val="both"/>
        <w:rPr>
          <w:rStyle w:val="normalchar1"/>
          <w:rFonts w:ascii="Verdana" w:hAnsi="Verdana"/>
          <w:b/>
          <w:color w:val="000000" w:themeColor="text1"/>
          <w:sz w:val="20"/>
        </w:rPr>
      </w:pPr>
    </w:p>
    <w:p w14:paraId="68908B6F" w14:textId="0D3683B6" w:rsidR="00615328" w:rsidRDefault="005A5A51" w:rsidP="005A5A51">
      <w:pPr>
        <w:spacing w:after="0" w:line="280" w:lineRule="atLeast"/>
        <w:jc w:val="both"/>
        <w:rPr>
          <w:rStyle w:val="normalchar1"/>
          <w:rFonts w:ascii="Verdana" w:hAnsi="Verdana"/>
          <w:bCs/>
          <w:color w:val="000000" w:themeColor="text1"/>
          <w:sz w:val="20"/>
          <w:szCs w:val="20"/>
        </w:rPr>
      </w:pPr>
      <w:r>
        <w:rPr>
          <w:rStyle w:val="normalchar1"/>
          <w:rFonts w:ascii="Verdana" w:hAnsi="Verdana"/>
          <w:b/>
          <w:color w:val="000000" w:themeColor="text1"/>
          <w:sz w:val="20"/>
        </w:rPr>
        <w:t>Caractéristiques clés et avantages</w:t>
      </w:r>
      <w:r w:rsidRPr="00C20949">
        <w:rPr>
          <w:rStyle w:val="normalchar1"/>
          <w:rFonts w:ascii="Verdana" w:hAnsi="Verdana"/>
          <w:bCs/>
          <w:color w:val="000000" w:themeColor="text1"/>
          <w:sz w:val="20"/>
          <w:szCs w:val="20"/>
        </w:rPr>
        <w:t> :</w:t>
      </w:r>
    </w:p>
    <w:p w14:paraId="0366B33E" w14:textId="77777777" w:rsidR="00F167A5" w:rsidRPr="00C20949" w:rsidRDefault="00F167A5" w:rsidP="005A5A51">
      <w:pPr>
        <w:spacing w:after="0" w:line="280" w:lineRule="atLeast"/>
        <w:jc w:val="both"/>
        <w:rPr>
          <w:rStyle w:val="normalchar1"/>
          <w:rFonts w:ascii="Verdana" w:hAnsi="Verdana"/>
          <w:bCs/>
          <w:color w:val="000000" w:themeColor="text1"/>
          <w:sz w:val="20"/>
          <w:szCs w:val="20"/>
        </w:rPr>
      </w:pPr>
    </w:p>
    <w:p w14:paraId="17E513A8" w14:textId="05D8668A" w:rsidR="005A5A51" w:rsidRPr="00D80EA6" w:rsidRDefault="005A5A51" w:rsidP="005A5A51">
      <w:pPr>
        <w:pStyle w:val="Paragraphedeliste"/>
        <w:numPr>
          <w:ilvl w:val="0"/>
          <w:numId w:val="7"/>
        </w:numPr>
        <w:spacing w:after="0" w:line="280" w:lineRule="atLeast"/>
        <w:jc w:val="both"/>
        <w:rPr>
          <w:rFonts w:ascii="Verdana" w:hAnsi="Verdana"/>
          <w:bCs/>
          <w:color w:val="000000" w:themeColor="text1"/>
          <w:sz w:val="20"/>
          <w:szCs w:val="20"/>
        </w:rPr>
      </w:pPr>
      <w:r w:rsidRPr="002560E0">
        <w:rPr>
          <w:rStyle w:val="normalchar1"/>
          <w:rFonts w:ascii="Verdana" w:hAnsi="Verdana"/>
          <w:b/>
          <w:color w:val="000000" w:themeColor="text1"/>
          <w:sz w:val="20"/>
        </w:rPr>
        <w:t xml:space="preserve">Délai de commercialisation accéléré : </w:t>
      </w:r>
      <w:r w:rsidRPr="002560E0">
        <w:rPr>
          <w:rStyle w:val="normalchar1"/>
          <w:rFonts w:ascii="Verdana" w:hAnsi="Verdana"/>
          <w:color w:val="000000" w:themeColor="text1"/>
          <w:sz w:val="20"/>
        </w:rPr>
        <w:t xml:space="preserve">grâce à l'environnement partagé de la suite logicielle sécurisée Atos Codex AI Suite, les spécialistes des données sont en mesure </w:t>
      </w:r>
      <w:r w:rsidRPr="002560E0">
        <w:rPr>
          <w:rFonts w:ascii="Verdana" w:hAnsi="Verdana"/>
          <w:sz w:val="20"/>
        </w:rPr>
        <w:t>de développer les applications les plus complexes à l'aide de composants qualifiés, d'applications et de modèles formés pour améliorer la qualité et développer rapidement des applications.</w:t>
      </w:r>
    </w:p>
    <w:p w14:paraId="482AF78F" w14:textId="77777777" w:rsidR="00F167A5" w:rsidRPr="002560E0" w:rsidRDefault="00F167A5" w:rsidP="00D80EA6">
      <w:pPr>
        <w:pStyle w:val="Paragraphedeliste"/>
        <w:spacing w:after="0" w:line="280" w:lineRule="atLeast"/>
        <w:ind w:left="1068"/>
        <w:jc w:val="both"/>
        <w:rPr>
          <w:rStyle w:val="normalchar1"/>
          <w:rFonts w:ascii="Verdana" w:hAnsi="Verdana"/>
          <w:bCs/>
          <w:color w:val="000000" w:themeColor="text1"/>
          <w:sz w:val="20"/>
          <w:szCs w:val="20"/>
        </w:rPr>
      </w:pPr>
    </w:p>
    <w:p w14:paraId="3196AC23" w14:textId="77AB356D" w:rsidR="002450EF" w:rsidRPr="00D80EA6" w:rsidRDefault="002450EF" w:rsidP="00BC4C43">
      <w:pPr>
        <w:pStyle w:val="Paragraphedeliste"/>
        <w:numPr>
          <w:ilvl w:val="0"/>
          <w:numId w:val="7"/>
        </w:numPr>
        <w:spacing w:after="0" w:line="280" w:lineRule="atLeast"/>
        <w:jc w:val="both"/>
        <w:rPr>
          <w:rStyle w:val="normalchar1"/>
          <w:rFonts w:ascii="Verdana" w:eastAsia="Stag Sans Light" w:hAnsi="Verdana" w:cs="Times New Roman"/>
          <w:sz w:val="20"/>
          <w:szCs w:val="20"/>
        </w:rPr>
      </w:pPr>
      <w:r w:rsidRPr="002560E0">
        <w:rPr>
          <w:rStyle w:val="normalchar1"/>
          <w:rFonts w:ascii="Verdana" w:hAnsi="Verdana"/>
          <w:b/>
          <w:color w:val="000000" w:themeColor="text1"/>
          <w:sz w:val="20"/>
        </w:rPr>
        <w:t>Performances abordables :</w:t>
      </w:r>
      <w:r w:rsidR="00417EC3" w:rsidRPr="002560E0">
        <w:rPr>
          <w:rStyle w:val="normalchar1"/>
          <w:rFonts w:ascii="Verdana" w:hAnsi="Verdana"/>
          <w:sz w:val="20"/>
          <w:szCs w:val="20"/>
        </w:rPr>
        <w:t xml:space="preserve"> Atos Codex AI Suite</w:t>
      </w:r>
      <w:r w:rsidR="005A5A51" w:rsidRPr="002560E0">
        <w:rPr>
          <w:rStyle w:val="normalchar1"/>
          <w:rFonts w:ascii="Verdana" w:hAnsi="Verdana"/>
          <w:bCs/>
          <w:color w:val="000000" w:themeColor="text1"/>
          <w:sz w:val="20"/>
          <w:szCs w:val="20"/>
        </w:rPr>
        <w:t xml:space="preserve"> offre </w:t>
      </w:r>
      <w:r w:rsidRPr="002560E0">
        <w:rPr>
          <w:rStyle w:val="normalchar1"/>
          <w:rFonts w:ascii="Verdana" w:hAnsi="Verdana"/>
          <w:b/>
          <w:color w:val="000000" w:themeColor="text1"/>
          <w:sz w:val="20"/>
        </w:rPr>
        <w:t>des performances optimales</w:t>
      </w:r>
      <w:r w:rsidR="005A5A51" w:rsidRPr="002560E0">
        <w:rPr>
          <w:rStyle w:val="normalchar1"/>
          <w:rFonts w:ascii="Verdana" w:hAnsi="Verdana"/>
          <w:bCs/>
          <w:color w:val="000000" w:themeColor="text1"/>
          <w:sz w:val="20"/>
          <w:szCs w:val="20"/>
        </w:rPr>
        <w:t xml:space="preserve"> au </w:t>
      </w:r>
      <w:r w:rsidRPr="002560E0">
        <w:rPr>
          <w:rStyle w:val="normalchar1"/>
          <w:rFonts w:ascii="Verdana" w:hAnsi="Verdana"/>
          <w:b/>
          <w:color w:val="000000" w:themeColor="text1"/>
          <w:sz w:val="20"/>
        </w:rPr>
        <w:t xml:space="preserve">coût </w:t>
      </w:r>
      <w:r w:rsidR="002560E0" w:rsidRPr="002560E0">
        <w:rPr>
          <w:rStyle w:val="normalchar1"/>
          <w:rFonts w:ascii="Verdana" w:hAnsi="Verdana"/>
          <w:b/>
          <w:color w:val="000000" w:themeColor="text1"/>
          <w:sz w:val="20"/>
        </w:rPr>
        <w:t>le plus juste</w:t>
      </w:r>
      <w:r w:rsidRPr="002560E0">
        <w:rPr>
          <w:rStyle w:val="normalchar1"/>
          <w:rFonts w:ascii="Verdana" w:hAnsi="Verdana"/>
          <w:color w:val="000000" w:themeColor="text1"/>
          <w:sz w:val="20"/>
        </w:rPr>
        <w:t xml:space="preserve"> car seules les ressources les plus pertinentes sont allouées. Les ressources Cloud sont utilisées autant que possible et les ressources hautes performances uniquement en cas de besoin. </w:t>
      </w:r>
    </w:p>
    <w:p w14:paraId="33680A0F" w14:textId="77777777" w:rsidR="00F167A5" w:rsidRPr="002560E0" w:rsidRDefault="00F167A5" w:rsidP="00D80EA6">
      <w:pPr>
        <w:pStyle w:val="Paragraphedeliste"/>
        <w:spacing w:after="0" w:line="280" w:lineRule="atLeast"/>
        <w:ind w:left="1068"/>
        <w:jc w:val="both"/>
        <w:rPr>
          <w:rStyle w:val="normalchar1"/>
          <w:rFonts w:ascii="Verdana" w:eastAsia="Stag Sans Light" w:hAnsi="Verdana" w:cs="Times New Roman"/>
          <w:sz w:val="20"/>
          <w:szCs w:val="20"/>
        </w:rPr>
      </w:pPr>
    </w:p>
    <w:p w14:paraId="7ECD65ED" w14:textId="7D0ED8B4" w:rsidR="002450EF" w:rsidRPr="00D80EA6" w:rsidRDefault="002450EF" w:rsidP="00BC4C43">
      <w:pPr>
        <w:pStyle w:val="Paragraphedeliste"/>
        <w:numPr>
          <w:ilvl w:val="0"/>
          <w:numId w:val="7"/>
        </w:numPr>
        <w:spacing w:after="0" w:line="280" w:lineRule="atLeast"/>
        <w:jc w:val="both"/>
        <w:rPr>
          <w:rStyle w:val="normalchar1"/>
          <w:rFonts w:ascii="Verdana" w:eastAsia="Stag Sans Light" w:hAnsi="Verdana" w:cs="Times New Roman"/>
          <w:sz w:val="20"/>
          <w:szCs w:val="20"/>
        </w:rPr>
      </w:pPr>
      <w:r w:rsidRPr="002560E0">
        <w:rPr>
          <w:rStyle w:val="normalchar1"/>
          <w:rFonts w:ascii="Verdana" w:hAnsi="Verdana"/>
          <w:b/>
          <w:color w:val="000000" w:themeColor="text1"/>
          <w:sz w:val="20"/>
        </w:rPr>
        <w:t xml:space="preserve">Convergence </w:t>
      </w:r>
      <w:r w:rsidR="00F167A5">
        <w:rPr>
          <w:rStyle w:val="normalchar1"/>
          <w:rFonts w:ascii="Verdana" w:hAnsi="Verdana"/>
          <w:b/>
          <w:color w:val="000000" w:themeColor="text1"/>
          <w:sz w:val="20"/>
        </w:rPr>
        <w:t xml:space="preserve">entre </w:t>
      </w:r>
      <w:proofErr w:type="spellStart"/>
      <w:r w:rsidR="002560E0" w:rsidRPr="002560E0">
        <w:rPr>
          <w:rStyle w:val="normalchar1"/>
          <w:rFonts w:ascii="Verdana" w:hAnsi="Verdana"/>
          <w:b/>
          <w:color w:val="000000" w:themeColor="text1"/>
          <w:sz w:val="20"/>
        </w:rPr>
        <w:t>supercalcul</w:t>
      </w:r>
      <w:proofErr w:type="spellEnd"/>
      <w:r w:rsidR="002560E0" w:rsidRPr="002560E0">
        <w:rPr>
          <w:rStyle w:val="normalchar1"/>
          <w:rFonts w:ascii="Verdana" w:hAnsi="Verdana"/>
          <w:b/>
          <w:color w:val="000000" w:themeColor="text1"/>
          <w:sz w:val="20"/>
        </w:rPr>
        <w:t xml:space="preserve"> (</w:t>
      </w:r>
      <w:r w:rsidRPr="002560E0">
        <w:rPr>
          <w:rStyle w:val="normalchar1"/>
          <w:rFonts w:ascii="Verdana" w:hAnsi="Verdana"/>
          <w:b/>
          <w:color w:val="000000" w:themeColor="text1"/>
          <w:sz w:val="20"/>
        </w:rPr>
        <w:t>HPC</w:t>
      </w:r>
      <w:r w:rsidR="002560E0" w:rsidRPr="002560E0">
        <w:rPr>
          <w:rStyle w:val="normalchar1"/>
          <w:rFonts w:ascii="Verdana" w:hAnsi="Verdana"/>
          <w:b/>
          <w:color w:val="000000" w:themeColor="text1"/>
          <w:sz w:val="20"/>
        </w:rPr>
        <w:t>)</w:t>
      </w:r>
      <w:r w:rsidRPr="002560E0">
        <w:rPr>
          <w:rStyle w:val="normalchar1"/>
          <w:rFonts w:ascii="Verdana" w:hAnsi="Verdana"/>
          <w:b/>
          <w:color w:val="000000" w:themeColor="text1"/>
          <w:sz w:val="20"/>
        </w:rPr>
        <w:t xml:space="preserve"> et IA :</w:t>
      </w:r>
      <w:r w:rsidRPr="002560E0">
        <w:rPr>
          <w:rStyle w:val="normalchar1"/>
          <w:rFonts w:ascii="Verdana" w:hAnsi="Verdana"/>
          <w:color w:val="000000" w:themeColor="text1"/>
          <w:sz w:val="20"/>
        </w:rPr>
        <w:t xml:space="preserve"> les entreprises</w:t>
      </w:r>
      <w:r w:rsidR="00C17C5C">
        <w:rPr>
          <w:rStyle w:val="normalchar1"/>
          <w:rFonts w:ascii="Verdana" w:hAnsi="Verdana"/>
          <w:color w:val="000000" w:themeColor="text1"/>
          <w:sz w:val="20"/>
        </w:rPr>
        <w:t xml:space="preserve"> s’appuyant sur le</w:t>
      </w:r>
      <w:r w:rsidRPr="002560E0">
        <w:rPr>
          <w:rStyle w:val="normalchar1"/>
          <w:rFonts w:ascii="Verdana" w:hAnsi="Verdana"/>
          <w:color w:val="000000" w:themeColor="text1"/>
          <w:sz w:val="20"/>
        </w:rPr>
        <w:t xml:space="preserve"> HPC peuvent exploiter les avantages de l'IA, dépassant ainsi les limites des simulations traditionnelles, pour développer de nouvelles applications dans des secteurs tels que la médecine de précision, la sécurité prescriptive et la reconnaissance des personnes </w:t>
      </w:r>
    </w:p>
    <w:p w14:paraId="5A4543AA" w14:textId="77777777" w:rsidR="00F167A5" w:rsidRPr="002560E0" w:rsidRDefault="00F167A5" w:rsidP="00D80EA6">
      <w:pPr>
        <w:pStyle w:val="Paragraphedeliste"/>
        <w:spacing w:after="0" w:line="280" w:lineRule="atLeast"/>
        <w:ind w:left="1068"/>
        <w:jc w:val="both"/>
        <w:rPr>
          <w:rStyle w:val="normalchar1"/>
          <w:rFonts w:ascii="Verdana" w:eastAsia="Stag Sans Light" w:hAnsi="Verdana" w:cs="Times New Roman"/>
          <w:sz w:val="20"/>
          <w:szCs w:val="20"/>
        </w:rPr>
      </w:pPr>
    </w:p>
    <w:p w14:paraId="2AAAA0A5" w14:textId="7DC032CE" w:rsidR="00514F92" w:rsidRPr="002560E0" w:rsidRDefault="005A5A51" w:rsidP="00BC4C43">
      <w:pPr>
        <w:pStyle w:val="Paragraphedeliste"/>
        <w:numPr>
          <w:ilvl w:val="0"/>
          <w:numId w:val="7"/>
        </w:numPr>
        <w:spacing w:after="0" w:line="280" w:lineRule="atLeast"/>
        <w:jc w:val="both"/>
        <w:rPr>
          <w:rFonts w:ascii="Verdana" w:eastAsia="Stag Sans Light" w:hAnsi="Verdana" w:cs="Times New Roman"/>
          <w:sz w:val="20"/>
          <w:szCs w:val="20"/>
        </w:rPr>
      </w:pPr>
      <w:r w:rsidRPr="002560E0">
        <w:rPr>
          <w:rStyle w:val="normalchar1"/>
          <w:rFonts w:ascii="Verdana" w:hAnsi="Verdana"/>
          <w:b/>
          <w:color w:val="000000" w:themeColor="text1"/>
          <w:sz w:val="20"/>
        </w:rPr>
        <w:t>Exécution sur plusieurs environnements</w:t>
      </w:r>
      <w:r w:rsidRPr="002560E0">
        <w:rPr>
          <w:rStyle w:val="normalchar1"/>
          <w:rFonts w:ascii="Verdana" w:hAnsi="Verdana"/>
          <w:bCs/>
          <w:color w:val="000000" w:themeColor="text1"/>
          <w:sz w:val="20"/>
          <w:szCs w:val="20"/>
        </w:rPr>
        <w:t xml:space="preserve"> : </w:t>
      </w:r>
      <w:r w:rsidR="002560E0" w:rsidRPr="002560E0">
        <w:rPr>
          <w:rStyle w:val="normalchar1"/>
          <w:rFonts w:ascii="Verdana" w:hAnsi="Verdana"/>
          <w:bCs/>
          <w:color w:val="000000" w:themeColor="text1"/>
          <w:sz w:val="20"/>
          <w:szCs w:val="20"/>
        </w:rPr>
        <w:t xml:space="preserve">la flexibilité entre </w:t>
      </w:r>
      <w:r w:rsidR="00D372AD" w:rsidRPr="002560E0">
        <w:rPr>
          <w:rStyle w:val="normalchar1"/>
          <w:rFonts w:ascii="Verdana" w:hAnsi="Verdana"/>
          <w:bCs/>
          <w:color w:val="000000" w:themeColor="text1"/>
          <w:sz w:val="20"/>
          <w:szCs w:val="20"/>
        </w:rPr>
        <w:t>l’</w:t>
      </w:r>
      <w:r w:rsidR="00D372AD" w:rsidRPr="00D80EA6">
        <w:rPr>
          <w:rStyle w:val="normalchar1"/>
          <w:rFonts w:ascii="Verdana" w:hAnsi="Verdana"/>
          <w:bCs/>
          <w:color w:val="000000" w:themeColor="text1"/>
          <w:sz w:val="20"/>
          <w:szCs w:val="20"/>
        </w:rPr>
        <w:t>hébergement</w:t>
      </w:r>
      <w:r w:rsidR="006D5F6B" w:rsidRPr="002560E0">
        <w:rPr>
          <w:rStyle w:val="normalchar1"/>
          <w:rFonts w:ascii="Verdana" w:hAnsi="Verdana"/>
          <w:bCs/>
          <w:color w:val="000000" w:themeColor="text1"/>
          <w:sz w:val="20"/>
          <w:szCs w:val="20"/>
        </w:rPr>
        <w:t xml:space="preserve"> </w:t>
      </w:r>
      <w:r w:rsidR="002560E0" w:rsidRPr="00D80EA6">
        <w:rPr>
          <w:rStyle w:val="normalchar1"/>
          <w:rFonts w:ascii="Verdana" w:hAnsi="Verdana"/>
          <w:bCs/>
          <w:color w:val="000000" w:themeColor="text1"/>
          <w:sz w:val="20"/>
          <w:szCs w:val="20"/>
        </w:rPr>
        <w:t>sur-site</w:t>
      </w:r>
      <w:r w:rsidR="00D372AD" w:rsidRPr="002560E0">
        <w:rPr>
          <w:rStyle w:val="normalchar1"/>
          <w:rFonts w:ascii="Verdana" w:hAnsi="Verdana"/>
          <w:bCs/>
          <w:color w:val="000000" w:themeColor="text1"/>
          <w:sz w:val="20"/>
          <w:szCs w:val="20"/>
        </w:rPr>
        <w:t xml:space="preserve"> </w:t>
      </w:r>
      <w:r w:rsidR="002560E0" w:rsidRPr="00D80EA6">
        <w:rPr>
          <w:rStyle w:val="normalchar1"/>
          <w:rFonts w:ascii="Verdana" w:hAnsi="Verdana"/>
          <w:bCs/>
          <w:color w:val="000000" w:themeColor="text1"/>
          <w:sz w:val="20"/>
          <w:szCs w:val="20"/>
        </w:rPr>
        <w:t>et/</w:t>
      </w:r>
      <w:r w:rsidR="00D372AD" w:rsidRPr="002560E0">
        <w:rPr>
          <w:rStyle w:val="normalchar1"/>
          <w:rFonts w:ascii="Verdana" w:hAnsi="Verdana"/>
          <w:bCs/>
          <w:color w:val="000000" w:themeColor="text1"/>
          <w:sz w:val="20"/>
          <w:szCs w:val="20"/>
        </w:rPr>
        <w:t>ou le Cloud permet</w:t>
      </w:r>
      <w:r w:rsidR="00CA2BCE" w:rsidRPr="002560E0">
        <w:rPr>
          <w:rFonts w:ascii="Verdana" w:hAnsi="Verdana"/>
          <w:sz w:val="20"/>
        </w:rPr>
        <w:t xml:space="preserve"> une réallocation rapide des ressources et applications à tout moment.</w:t>
      </w:r>
    </w:p>
    <w:p w14:paraId="075EDF32" w14:textId="3842780D" w:rsidR="000E6138" w:rsidRDefault="000E6138" w:rsidP="003824DB">
      <w:pPr>
        <w:spacing w:after="0" w:line="280" w:lineRule="atLeast"/>
        <w:jc w:val="both"/>
        <w:rPr>
          <w:rStyle w:val="normalchar1"/>
          <w:rFonts w:ascii="Verdana" w:hAnsi="Verdana"/>
          <w:bCs/>
          <w:color w:val="000000" w:themeColor="text1"/>
          <w:sz w:val="20"/>
          <w:szCs w:val="20"/>
        </w:rPr>
      </w:pPr>
    </w:p>
    <w:p w14:paraId="519ECBCA" w14:textId="77777777" w:rsidR="000E6138" w:rsidRDefault="000E6138" w:rsidP="003824DB">
      <w:pPr>
        <w:spacing w:after="0" w:line="280" w:lineRule="atLeast"/>
        <w:jc w:val="both"/>
        <w:rPr>
          <w:rStyle w:val="normalchar1"/>
          <w:rFonts w:ascii="Verdana" w:hAnsi="Verdana"/>
          <w:b/>
          <w:bCs/>
          <w:color w:val="000000" w:themeColor="text1"/>
          <w:sz w:val="20"/>
          <w:szCs w:val="20"/>
        </w:rPr>
      </w:pPr>
    </w:p>
    <w:p w14:paraId="19E995C7" w14:textId="77777777" w:rsidR="00E62277" w:rsidRPr="0038095F" w:rsidRDefault="00E62277" w:rsidP="003824DB">
      <w:pPr>
        <w:spacing w:after="0" w:line="280" w:lineRule="atLeast"/>
        <w:jc w:val="both"/>
        <w:rPr>
          <w:rStyle w:val="normalchar1"/>
          <w:rFonts w:ascii="Verdana" w:hAnsi="Verdana"/>
          <w:b/>
          <w:bCs/>
          <w:color w:val="000000" w:themeColor="text1"/>
          <w:sz w:val="20"/>
          <w:szCs w:val="20"/>
        </w:rPr>
      </w:pPr>
      <w:r>
        <w:rPr>
          <w:rStyle w:val="normalchar1"/>
          <w:rFonts w:ascii="Verdana" w:hAnsi="Verdana"/>
          <w:b/>
          <w:color w:val="000000" w:themeColor="text1"/>
          <w:sz w:val="20"/>
        </w:rPr>
        <w:t>Disponibilité</w:t>
      </w:r>
    </w:p>
    <w:p w14:paraId="3BC4807F" w14:textId="459F4F85" w:rsidR="00E62277" w:rsidRPr="00CA2BCE" w:rsidRDefault="00CA2BCE" w:rsidP="00CA2BCE">
      <w:pPr>
        <w:pStyle w:val="NormalWeb"/>
        <w:jc w:val="both"/>
        <w:rPr>
          <w:rFonts w:ascii="Verdana" w:hAnsi="Verdana"/>
          <w:bCs/>
          <w:color w:val="000000" w:themeColor="text1"/>
          <w:sz w:val="20"/>
          <w:szCs w:val="20"/>
        </w:rPr>
      </w:pPr>
      <w:r w:rsidRPr="00D80EA6">
        <w:rPr>
          <w:rStyle w:val="normalchar1"/>
          <w:rFonts w:ascii="Verdana" w:hAnsi="Verdana"/>
          <w:b/>
          <w:color w:val="000000" w:themeColor="text1"/>
          <w:sz w:val="20"/>
        </w:rPr>
        <w:t>Atos</w:t>
      </w:r>
      <w:r w:rsidR="00417EC3" w:rsidRPr="00D80EA6">
        <w:rPr>
          <w:rStyle w:val="normalchar1"/>
          <w:rFonts w:ascii="Verdana" w:hAnsi="Verdana"/>
          <w:b/>
          <w:color w:val="000000" w:themeColor="text1"/>
          <w:sz w:val="20"/>
        </w:rPr>
        <w:t xml:space="preserve"> Codex AI Suite </w:t>
      </w:r>
      <w:r w:rsidR="00C17C5C" w:rsidRPr="00D80EA6">
        <w:rPr>
          <w:rStyle w:val="normalchar1"/>
          <w:rFonts w:ascii="Verdana" w:hAnsi="Verdana"/>
          <w:color w:val="000000" w:themeColor="text1"/>
          <w:sz w:val="20"/>
        </w:rPr>
        <w:t>est</w:t>
      </w:r>
      <w:r w:rsidR="00417EC3" w:rsidRPr="00C17C5C">
        <w:rPr>
          <w:rStyle w:val="normalchar1"/>
          <w:rFonts w:ascii="Verdana" w:hAnsi="Verdana"/>
          <w:color w:val="000000" w:themeColor="text1"/>
          <w:sz w:val="20"/>
        </w:rPr>
        <w:t xml:space="preserve"> disponible dès aujourd'hui</w:t>
      </w:r>
      <w:r w:rsidR="006D5F6B" w:rsidRPr="00C17C5C">
        <w:rPr>
          <w:rStyle w:val="normalchar1"/>
          <w:rFonts w:ascii="Verdana" w:hAnsi="Verdana"/>
          <w:color w:val="000000" w:themeColor="text1"/>
          <w:sz w:val="20"/>
        </w:rPr>
        <w:t>. La suite Codex</w:t>
      </w:r>
      <w:r w:rsidR="00417EC3" w:rsidRPr="00C17C5C">
        <w:rPr>
          <w:rStyle w:val="normalchar1"/>
          <w:rFonts w:ascii="Verdana" w:hAnsi="Verdana"/>
          <w:color w:val="000000" w:themeColor="text1"/>
          <w:sz w:val="20"/>
        </w:rPr>
        <w:t xml:space="preserve"> peut être </w:t>
      </w:r>
      <w:r w:rsidR="00C17C5C" w:rsidRPr="00D80EA6">
        <w:rPr>
          <w:rStyle w:val="normalchar1"/>
          <w:rFonts w:ascii="Verdana" w:hAnsi="Verdana"/>
          <w:color w:val="000000" w:themeColor="text1"/>
          <w:sz w:val="20"/>
        </w:rPr>
        <w:t>acquise</w:t>
      </w:r>
      <w:r w:rsidR="00417EC3" w:rsidRPr="00C17C5C">
        <w:rPr>
          <w:rStyle w:val="normalchar1"/>
          <w:rFonts w:ascii="Verdana" w:hAnsi="Verdana"/>
          <w:color w:val="000000" w:themeColor="text1"/>
          <w:sz w:val="20"/>
        </w:rPr>
        <w:t xml:space="preserve"> en tant que plateforme logicielle autonome ou associée à une infrastructure de serveur. Atos Codex AI Suite est la dernière innovation d'Atos </w:t>
      </w:r>
      <w:r w:rsidR="00C17C5C" w:rsidRPr="00C17C5C">
        <w:rPr>
          <w:rStyle w:val="normalchar1"/>
          <w:rFonts w:ascii="Verdana" w:hAnsi="Verdana"/>
          <w:color w:val="000000" w:themeColor="text1"/>
          <w:sz w:val="20"/>
        </w:rPr>
        <w:t>complétant son</w:t>
      </w:r>
      <w:r w:rsidR="00417EC3" w:rsidRPr="00C17C5C">
        <w:rPr>
          <w:rStyle w:val="normalchar1"/>
          <w:rFonts w:ascii="Verdana" w:hAnsi="Verdana"/>
          <w:sz w:val="20"/>
        </w:rPr>
        <w:t xml:space="preserve"> portefeuille</w:t>
      </w:r>
      <w:r w:rsidR="00C17C5C" w:rsidRPr="00C17C5C">
        <w:rPr>
          <w:rStyle w:val="normalchar1"/>
          <w:rFonts w:ascii="Verdana" w:hAnsi="Verdana"/>
          <w:sz w:val="20"/>
        </w:rPr>
        <w:t xml:space="preserve"> d’offres</w:t>
      </w:r>
      <w:r w:rsidR="00417EC3" w:rsidRPr="00C17C5C">
        <w:rPr>
          <w:rStyle w:val="normalchar1"/>
          <w:rFonts w:ascii="Verdana" w:hAnsi="Verdana"/>
          <w:sz w:val="20"/>
        </w:rPr>
        <w:t xml:space="preserve"> </w:t>
      </w:r>
      <w:hyperlink r:id="rId18" w:history="1">
        <w:r w:rsidR="00417EC3" w:rsidRPr="00C17C5C">
          <w:rPr>
            <w:rStyle w:val="Lienhypertexte"/>
            <w:rFonts w:ascii="Verdana" w:hAnsi="Verdana"/>
            <w:sz w:val="20"/>
          </w:rPr>
          <w:t>Atos Codex</w:t>
        </w:r>
      </w:hyperlink>
      <w:r w:rsidR="00417EC3" w:rsidRPr="00C17C5C">
        <w:rPr>
          <w:rStyle w:val="normalchar1"/>
          <w:rFonts w:ascii="Verdana" w:hAnsi="Verdana"/>
          <w:color w:val="000000" w:themeColor="text1"/>
          <w:sz w:val="20"/>
        </w:rPr>
        <w:t>.</w:t>
      </w:r>
    </w:p>
    <w:p w14:paraId="1EA270DB" w14:textId="77777777" w:rsidR="008401E1" w:rsidRDefault="008401E1" w:rsidP="003824DB">
      <w:pPr>
        <w:spacing w:after="0" w:line="280" w:lineRule="atLeast"/>
        <w:jc w:val="both"/>
        <w:rPr>
          <w:rFonts w:ascii="Verdana" w:hAnsi="Verdana"/>
          <w:color w:val="000000" w:themeColor="text1"/>
          <w:sz w:val="20"/>
          <w:szCs w:val="20"/>
        </w:rPr>
      </w:pPr>
    </w:p>
    <w:p w14:paraId="2683D3B8" w14:textId="0BBA79A9" w:rsidR="00F167A5" w:rsidRDefault="002A7085" w:rsidP="003824DB">
      <w:pPr>
        <w:spacing w:after="0" w:line="280" w:lineRule="atLeast"/>
        <w:jc w:val="center"/>
        <w:rPr>
          <w:rFonts w:ascii="Verdana" w:hAnsi="Verdana"/>
          <w:color w:val="000000" w:themeColor="text1"/>
          <w:sz w:val="20"/>
        </w:rPr>
      </w:pPr>
      <w:r>
        <w:rPr>
          <w:rFonts w:ascii="Verdana" w:hAnsi="Verdana"/>
          <w:color w:val="000000" w:themeColor="text1"/>
          <w:sz w:val="20"/>
        </w:rPr>
        <w:t>***</w:t>
      </w:r>
    </w:p>
    <w:p w14:paraId="16F90BF8" w14:textId="77777777" w:rsidR="00F167A5" w:rsidRDefault="00F167A5">
      <w:pPr>
        <w:rPr>
          <w:rFonts w:ascii="Verdana" w:hAnsi="Verdana"/>
          <w:color w:val="000000" w:themeColor="text1"/>
          <w:sz w:val="20"/>
        </w:rPr>
      </w:pPr>
      <w:r>
        <w:rPr>
          <w:rFonts w:ascii="Verdana" w:hAnsi="Verdana"/>
          <w:color w:val="000000" w:themeColor="text1"/>
          <w:sz w:val="20"/>
        </w:rPr>
        <w:br w:type="page"/>
      </w:r>
    </w:p>
    <w:p w14:paraId="17E88A69" w14:textId="77777777" w:rsidR="00866674" w:rsidRPr="008C6D37" w:rsidRDefault="00866674" w:rsidP="003824DB">
      <w:pPr>
        <w:spacing w:after="0" w:line="280" w:lineRule="atLeast"/>
        <w:jc w:val="center"/>
        <w:rPr>
          <w:rFonts w:ascii="Verdana" w:hAnsi="Verdana"/>
          <w:color w:val="000000" w:themeColor="text1"/>
          <w:sz w:val="20"/>
          <w:szCs w:val="20"/>
        </w:rPr>
      </w:pPr>
    </w:p>
    <w:p w14:paraId="5333B367" w14:textId="77777777" w:rsidR="00C634D2" w:rsidRPr="008913CE" w:rsidRDefault="00C634D2" w:rsidP="00C634D2">
      <w:pPr>
        <w:spacing w:after="0" w:line="240" w:lineRule="auto"/>
        <w:rPr>
          <w:rFonts w:ascii="Verdana" w:hAnsi="Verdana" w:cs="Arial"/>
          <w:sz w:val="20"/>
          <w:szCs w:val="20"/>
        </w:rPr>
      </w:pPr>
      <w:r w:rsidRPr="00653E47">
        <w:rPr>
          <w:rFonts w:ascii="Verdana" w:eastAsia="Times New Roman" w:hAnsi="Verdana"/>
          <w:b/>
          <w:bCs/>
          <w:color w:val="777777"/>
          <w:sz w:val="18"/>
          <w:szCs w:val="18"/>
        </w:rPr>
        <w:t>À propos d’Atos</w:t>
      </w:r>
    </w:p>
    <w:p w14:paraId="01765847" w14:textId="34BBD81B" w:rsidR="00C634D2" w:rsidRDefault="00C634D2" w:rsidP="00C634D2">
      <w:pPr>
        <w:spacing w:after="0" w:line="240" w:lineRule="auto"/>
        <w:jc w:val="both"/>
        <w:rPr>
          <w:rFonts w:ascii="Verdana" w:eastAsia="Times New Roman" w:hAnsi="Verdana"/>
          <w:color w:val="777777"/>
          <w:sz w:val="18"/>
          <w:szCs w:val="18"/>
        </w:rPr>
      </w:pPr>
      <w:r w:rsidRPr="0078284C">
        <w:rPr>
          <w:rFonts w:ascii="Verdana" w:eastAsia="Times New Roman" w:hAnsi="Verdana"/>
          <w:color w:val="777777"/>
          <w:sz w:val="18"/>
          <w:szCs w:val="18"/>
        </w:rPr>
        <w:t>Atos est un leader international de la transformation digitale avec enviro</w:t>
      </w:r>
      <w:r>
        <w:rPr>
          <w:rFonts w:ascii="Verdana" w:eastAsia="Times New Roman" w:hAnsi="Verdana"/>
          <w:color w:val="777777"/>
          <w:sz w:val="18"/>
          <w:szCs w:val="18"/>
        </w:rPr>
        <w:t>n 100 000 collaborateurs dans 73</w:t>
      </w:r>
      <w:r w:rsidRPr="0078284C">
        <w:rPr>
          <w:rFonts w:ascii="Verdana" w:eastAsia="Times New Roman" w:hAnsi="Verdana"/>
          <w:color w:val="777777"/>
          <w:sz w:val="18"/>
          <w:szCs w:val="18"/>
        </w:rPr>
        <w:t xml:space="preserve"> pays et un chiffre d’affaires annuel de l’ordre </w:t>
      </w:r>
      <w:r>
        <w:rPr>
          <w:rFonts w:ascii="Verdana" w:eastAsia="Times New Roman" w:hAnsi="Verdana"/>
          <w:color w:val="777777"/>
          <w:sz w:val="18"/>
          <w:szCs w:val="18"/>
        </w:rPr>
        <w:t>de 12</w:t>
      </w:r>
      <w:r w:rsidRPr="0078284C">
        <w:rPr>
          <w:rFonts w:ascii="Verdana" w:eastAsia="Times New Roman" w:hAnsi="Verdana"/>
          <w:color w:val="777777"/>
          <w:sz w:val="18"/>
          <w:szCs w:val="18"/>
        </w:rPr>
        <w:t xml:space="preserve"> milliards d’euros. Numéro un européen du Big Data, de la Cybersécurité, des supercalculateurs et de l’environnement de travail connecté, le Groupe fournit des services Cloud, solutions d’infrastructure et gestion de données, applications et plateformes métiers, ainsi que des services transactionnels par l’intermédiaire de Worldline, le leader européen des services de paiement. Grâce à ses technologies de pointe et son expertise digitale &amp; sectorielle, Atos accompagne la transformation digitale de ses clients dans les secteurs Défense, Finance, Santé, Industrie, Médias, Énergie &amp; Utilities, Secteur Public, Distribution, Télécoms, et Transports. Partenaire informatique mondial des Jeux Olympiques et Paralympiques, le Groupe exerce ses activités sous les marques Atos, Atos Consulting, Atos </w:t>
      </w:r>
      <w:proofErr w:type="spellStart"/>
      <w:r w:rsidRPr="0078284C">
        <w:rPr>
          <w:rFonts w:ascii="Verdana" w:eastAsia="Times New Roman" w:hAnsi="Verdana"/>
          <w:color w:val="777777"/>
          <w:sz w:val="18"/>
          <w:szCs w:val="18"/>
        </w:rPr>
        <w:t>Worldgrid</w:t>
      </w:r>
      <w:proofErr w:type="spellEnd"/>
      <w:r w:rsidRPr="0078284C">
        <w:rPr>
          <w:rFonts w:ascii="Verdana" w:eastAsia="Times New Roman" w:hAnsi="Verdana"/>
          <w:color w:val="777777"/>
          <w:sz w:val="18"/>
          <w:szCs w:val="18"/>
        </w:rPr>
        <w:t>, Bull, Canopy, Unify et Worldline. Atos SE (</w:t>
      </w:r>
      <w:proofErr w:type="spellStart"/>
      <w:r w:rsidRPr="0078284C">
        <w:rPr>
          <w:rFonts w:ascii="Verdana" w:eastAsia="Times New Roman" w:hAnsi="Verdana"/>
          <w:color w:val="777777"/>
          <w:sz w:val="18"/>
          <w:szCs w:val="18"/>
        </w:rPr>
        <w:t>Societas</w:t>
      </w:r>
      <w:proofErr w:type="spellEnd"/>
      <w:r w:rsidRPr="0078284C">
        <w:rPr>
          <w:rFonts w:ascii="Verdana" w:eastAsia="Times New Roman" w:hAnsi="Verdana"/>
          <w:color w:val="777777"/>
          <w:sz w:val="18"/>
          <w:szCs w:val="18"/>
        </w:rPr>
        <w:t xml:space="preserve"> </w:t>
      </w:r>
      <w:proofErr w:type="spellStart"/>
      <w:r w:rsidRPr="0078284C">
        <w:rPr>
          <w:rFonts w:ascii="Verdana" w:eastAsia="Times New Roman" w:hAnsi="Verdana"/>
          <w:color w:val="777777"/>
          <w:sz w:val="18"/>
          <w:szCs w:val="18"/>
        </w:rPr>
        <w:t>Europea</w:t>
      </w:r>
      <w:proofErr w:type="spellEnd"/>
      <w:r w:rsidRPr="0078284C">
        <w:rPr>
          <w:rFonts w:ascii="Verdana" w:eastAsia="Times New Roman" w:hAnsi="Verdana"/>
          <w:color w:val="777777"/>
          <w:sz w:val="18"/>
          <w:szCs w:val="18"/>
        </w:rPr>
        <w:t>) est une entreprise cotée sur Euronext Paris et fait partie de l’indice CAC 40.</w:t>
      </w:r>
    </w:p>
    <w:p w14:paraId="342557D0" w14:textId="77777777" w:rsidR="00C634D2" w:rsidRPr="00653E47" w:rsidRDefault="00C634D2" w:rsidP="00C634D2">
      <w:pPr>
        <w:spacing w:after="0" w:line="240" w:lineRule="auto"/>
        <w:jc w:val="both"/>
        <w:rPr>
          <w:rFonts w:ascii="Verdana" w:hAnsi="Verdana" w:cs="Arial"/>
          <w:color w:val="777777"/>
          <w:sz w:val="18"/>
          <w:szCs w:val="18"/>
        </w:rPr>
      </w:pPr>
    </w:p>
    <w:p w14:paraId="17A68D00" w14:textId="77777777" w:rsidR="00C634D2" w:rsidRPr="00653E47" w:rsidRDefault="00C634D2" w:rsidP="00C634D2">
      <w:pPr>
        <w:spacing w:after="0" w:line="240" w:lineRule="auto"/>
        <w:jc w:val="both"/>
        <w:rPr>
          <w:rFonts w:ascii="Verdana" w:eastAsia="Times New Roman" w:hAnsi="Verdana"/>
          <w:b/>
          <w:color w:val="777777"/>
          <w:sz w:val="18"/>
          <w:szCs w:val="18"/>
        </w:rPr>
      </w:pPr>
      <w:r w:rsidRPr="00653E47">
        <w:rPr>
          <w:rFonts w:ascii="Verdana" w:eastAsia="Times New Roman" w:hAnsi="Verdana"/>
          <w:b/>
          <w:color w:val="777777"/>
          <w:sz w:val="18"/>
          <w:szCs w:val="18"/>
        </w:rPr>
        <w:t>Contact presse:</w:t>
      </w:r>
    </w:p>
    <w:p w14:paraId="4BA72F59" w14:textId="77777777" w:rsidR="00C634D2" w:rsidRDefault="00C634D2" w:rsidP="00C634D2">
      <w:pPr>
        <w:spacing w:after="0" w:line="240" w:lineRule="auto"/>
        <w:jc w:val="both"/>
        <w:rPr>
          <w:rStyle w:val="u-linkcomplex-target"/>
          <w:rFonts w:ascii="Arial" w:hAnsi="Arial" w:cs="Arial"/>
          <w:color w:val="8899A6"/>
          <w:sz w:val="21"/>
          <w:szCs w:val="21"/>
          <w:u w:val="single"/>
          <w:shd w:val="clear" w:color="auto" w:fill="F5F8FA"/>
        </w:rPr>
      </w:pPr>
      <w:r w:rsidRPr="00E74A5D">
        <w:rPr>
          <w:rFonts w:ascii="Verdana" w:hAnsi="Verdana" w:cs="Arial"/>
          <w:color w:val="777777"/>
          <w:sz w:val="18"/>
          <w:szCs w:val="18"/>
        </w:rPr>
        <w:t xml:space="preserve">Laura Fau | </w:t>
      </w:r>
      <w:hyperlink r:id="rId19" w:history="1">
        <w:r w:rsidRPr="00E74A5D">
          <w:rPr>
            <w:rStyle w:val="Lienhypertexte"/>
            <w:rFonts w:ascii="Verdana" w:hAnsi="Verdana" w:cs="Arial"/>
            <w:sz w:val="18"/>
            <w:szCs w:val="18"/>
          </w:rPr>
          <w:t>laura.fau@atos.net</w:t>
        </w:r>
      </w:hyperlink>
      <w:r w:rsidRPr="00E74A5D">
        <w:rPr>
          <w:rFonts w:ascii="Verdana" w:hAnsi="Verdana" w:cs="Arial"/>
          <w:color w:val="777777"/>
          <w:sz w:val="18"/>
          <w:szCs w:val="18"/>
        </w:rPr>
        <w:t xml:space="preserve"> | +33 6 73 64 04 18</w:t>
      </w:r>
      <w:r>
        <w:rPr>
          <w:rFonts w:ascii="Verdana" w:hAnsi="Verdana" w:cs="Arial"/>
          <w:color w:val="777777"/>
          <w:sz w:val="18"/>
          <w:szCs w:val="18"/>
        </w:rPr>
        <w:t xml:space="preserve"> | </w:t>
      </w:r>
      <w:r>
        <w:rPr>
          <w:noProof/>
          <w:lang w:val="en-GB" w:eastAsia="en-GB"/>
        </w:rPr>
        <w:drawing>
          <wp:inline distT="0" distB="0" distL="0" distR="0" wp14:anchorId="0CA9D39D" wp14:editId="6A27E0E9">
            <wp:extent cx="200025" cy="161925"/>
            <wp:effectExtent l="0" t="0" r="9525" b="9525"/>
            <wp:docPr id="4" name="Image 4"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22" w:history="1">
        <w:r>
          <w:rPr>
            <w:rStyle w:val="Lienhypertexte"/>
            <w:rFonts w:ascii="Arial" w:hAnsi="Arial" w:cs="Arial"/>
            <w:color w:val="8899A6"/>
            <w:sz w:val="21"/>
            <w:szCs w:val="21"/>
            <w:shd w:val="clear" w:color="auto" w:fill="F5F8FA"/>
          </w:rPr>
          <w:t>@</w:t>
        </w:r>
        <w:proofErr w:type="spellStart"/>
        <w:r>
          <w:rPr>
            <w:rStyle w:val="u-linkcomplex-target"/>
            <w:rFonts w:ascii="Arial" w:hAnsi="Arial" w:cs="Arial"/>
            <w:color w:val="8899A6"/>
            <w:sz w:val="21"/>
            <w:szCs w:val="21"/>
            <w:u w:val="single"/>
            <w:shd w:val="clear" w:color="auto" w:fill="F5F8FA"/>
          </w:rPr>
          <w:t>laurajanefau</w:t>
        </w:r>
        <w:proofErr w:type="spellEnd"/>
      </w:hyperlink>
    </w:p>
    <w:p w14:paraId="1F73E643" w14:textId="77777777" w:rsidR="00E609CD" w:rsidRPr="00C634D2" w:rsidRDefault="00E609CD" w:rsidP="003824DB">
      <w:pPr>
        <w:pStyle w:val="Default"/>
        <w:spacing w:line="280" w:lineRule="atLeast"/>
        <w:rPr>
          <w:rStyle w:val="u-linkcomplex-target"/>
          <w:rFonts w:cs="Arial"/>
          <w:color w:val="808080" w:themeColor="background1" w:themeShade="80"/>
          <w:sz w:val="18"/>
          <w:szCs w:val="18"/>
          <w:u w:val="single"/>
          <w:shd w:val="clear" w:color="auto" w:fill="F5F8FA"/>
        </w:rPr>
      </w:pPr>
    </w:p>
    <w:sectPr w:rsidR="00E609CD" w:rsidRPr="00C634D2" w:rsidSect="006F668D">
      <w:headerReference w:type="default" r:id="rId23"/>
      <w:footerReference w:type="default" r:id="rId24"/>
      <w:pgSz w:w="11906" w:h="16838"/>
      <w:pgMar w:top="1134" w:right="1361" w:bottom="1134" w:left="136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C808A" w15:done="0"/>
  <w15:commentEx w15:paraId="2ECE8FCA" w15:done="0"/>
  <w15:commentEx w15:paraId="533A44C3" w15:done="0"/>
  <w15:commentEx w15:paraId="41E364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43C33" w14:textId="77777777" w:rsidR="00C642B0" w:rsidRDefault="00C642B0" w:rsidP="00147E47">
      <w:pPr>
        <w:spacing w:after="0" w:line="240" w:lineRule="auto"/>
      </w:pPr>
      <w:r>
        <w:separator/>
      </w:r>
    </w:p>
  </w:endnote>
  <w:endnote w:type="continuationSeparator" w:id="0">
    <w:p w14:paraId="02C43C34" w14:textId="77777777" w:rsidR="00C642B0" w:rsidRDefault="00C642B0" w:rsidP="001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ag Sans">
    <w:altName w:val="Stag Sans"/>
    <w:panose1 w:val="00000000000000000000"/>
    <w:charset w:val="00"/>
    <w:family w:val="swiss"/>
    <w:notTrueType/>
    <w:pitch w:val="default"/>
    <w:sig w:usb0="00000003" w:usb1="00000000" w:usb2="00000000" w:usb3="00000000" w:csb0="00000001" w:csb1="00000000"/>
  </w:font>
  <w:font w:name="Harmony Sans Light">
    <w:altName w:val="Times New Roman"/>
    <w:charset w:val="00"/>
    <w:family w:val="auto"/>
    <w:pitch w:val="variable"/>
    <w:sig w:usb0="00000207" w:usb1="00000000" w:usb2="00000000" w:usb3="00000000" w:csb0="00000017" w:csb1="00000000"/>
  </w:font>
  <w:font w:name="Stag Light">
    <w:altName w:val="Arial"/>
    <w:panose1 w:val="00000000000000000000"/>
    <w:charset w:val="00"/>
    <w:family w:val="modern"/>
    <w:notTrueType/>
    <w:pitch w:val="variable"/>
    <w:sig w:usb0="00000087" w:usb1="00000000" w:usb2="00000000" w:usb3="00000000" w:csb0="0000009B" w:csb1="00000000"/>
  </w:font>
  <w:font w:name="Stag Sans Light">
    <w:altName w:val="Corbel"/>
    <w:panose1 w:val="00000000000000000000"/>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3C35" w14:textId="77777777" w:rsidR="00C642B0" w:rsidRDefault="00C642B0" w:rsidP="00147E47">
    <w:pPr>
      <w:pStyle w:val="Pieddepage"/>
      <w:jc w:val="center"/>
    </w:pPr>
    <w:r w:rsidRPr="006F668D">
      <w:rPr>
        <w:noProof/>
        <w:color w:val="777777"/>
        <w:lang w:val="en-GB" w:eastAsia="en-GB"/>
      </w:rPr>
      <mc:AlternateContent>
        <mc:Choice Requires="wps">
          <w:drawing>
            <wp:anchor distT="0" distB="0" distL="114300" distR="114300" simplePos="0" relativeHeight="251659264" behindDoc="0" locked="0" layoutInCell="1" allowOverlap="1" wp14:anchorId="02C43C37" wp14:editId="02C43C38">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A2BB6"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p>
  <w:p w14:paraId="02C43C36" w14:textId="77777777" w:rsidR="00C642B0" w:rsidRPr="00741236" w:rsidRDefault="001464E1" w:rsidP="00147E47">
    <w:pPr>
      <w:pStyle w:val="Pieddepage"/>
      <w:jc w:val="center"/>
    </w:pPr>
    <w:hyperlink r:id="rId1" w:history="1">
      <w:r w:rsidR="00C642B0">
        <w:rPr>
          <w:rStyle w:val="Lienhypertexte"/>
          <w:rFonts w:ascii="Verdana" w:hAnsi="Verdana"/>
          <w:sz w:val="20"/>
        </w:rPr>
        <w:t>www.atos.net</w:t>
      </w:r>
    </w:hyperlink>
    <w:r w:rsidR="00C642B0">
      <w:rPr>
        <w:rFonts w:ascii="Verdana" w:hAnsi="Verdana"/>
        <w:color w:val="777777"/>
        <w:sz w:val="20"/>
      </w:rPr>
      <w:t xml:space="preserve"> – Suivez-nous sur </w:t>
    </w:r>
    <w:r w:rsidR="00C642B0">
      <w:rPr>
        <w:noProof/>
        <w:lang w:val="en-GB" w:eastAsia="en-GB"/>
      </w:rPr>
      <w:drawing>
        <wp:inline distT="0" distB="0" distL="0" distR="0" wp14:anchorId="02C43C39" wp14:editId="02C43C3A">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C642B0">
        <w:rPr>
          <w:rStyle w:val="Lienhypertexte"/>
          <w:rFonts w:ascii="Arial" w:hAnsi="Arial"/>
          <w:color w:val="8899A6"/>
          <w:sz w:val="21"/>
          <w:shd w:val="clear" w:color="auto" w:fill="F5F8FA"/>
        </w:rPr>
        <w:t>@</w:t>
      </w:r>
      <w:r w:rsidR="00C642B0" w:rsidRPr="00B35F3E">
        <w:rPr>
          <w:rStyle w:val="u-linkcomplex-target"/>
          <w:rFonts w:ascii="Arial" w:hAnsi="Arial"/>
          <w:color w:val="8899A6"/>
          <w:sz w:val="21"/>
          <w:szCs w:val="21"/>
          <w:u w:val="single"/>
          <w:shd w:val="clear" w:color="auto" w:fill="F5F8FA"/>
        </w:rPr>
        <w:t>Atos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3C31" w14:textId="77777777" w:rsidR="00C642B0" w:rsidRDefault="00C642B0" w:rsidP="00147E47">
      <w:pPr>
        <w:spacing w:after="0" w:line="240" w:lineRule="auto"/>
      </w:pPr>
      <w:r>
        <w:separator/>
      </w:r>
    </w:p>
  </w:footnote>
  <w:footnote w:type="continuationSeparator" w:id="0">
    <w:p w14:paraId="02C43C32" w14:textId="77777777" w:rsidR="00C642B0" w:rsidRDefault="00C642B0" w:rsidP="0014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AF5C" w14:textId="77777777" w:rsidR="00F167A5" w:rsidRDefault="00F167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2FA"/>
    <w:multiLevelType w:val="hybridMultilevel"/>
    <w:tmpl w:val="90245EF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A1B38"/>
    <w:multiLevelType w:val="hybridMultilevel"/>
    <w:tmpl w:val="F446BFAC"/>
    <w:lvl w:ilvl="0" w:tplc="FDFEA29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E21049"/>
    <w:multiLevelType w:val="hybridMultilevel"/>
    <w:tmpl w:val="08D06526"/>
    <w:lvl w:ilvl="0" w:tplc="08090001">
      <w:start w:val="1"/>
      <w:numFmt w:val="bullet"/>
      <w:lvlText w:val=""/>
      <w:lvlJc w:val="left"/>
      <w:pPr>
        <w:ind w:left="1080" w:hanging="360"/>
      </w:pPr>
      <w:rPr>
        <w:rFonts w:ascii="Symbol" w:hAnsi="Symbol" w:hint="default"/>
        <w:b/>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9C2072A"/>
    <w:multiLevelType w:val="hybridMultilevel"/>
    <w:tmpl w:val="2F1A57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3BF30B5E"/>
    <w:multiLevelType w:val="hybridMultilevel"/>
    <w:tmpl w:val="1AE8B45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18C589A"/>
    <w:multiLevelType w:val="hybridMultilevel"/>
    <w:tmpl w:val="2BEC7FE2"/>
    <w:lvl w:ilvl="0" w:tplc="040C0005">
      <w:start w:val="1"/>
      <w:numFmt w:val="bullet"/>
      <w:lvlText w:val=""/>
      <w:lvlJc w:val="left"/>
      <w:pPr>
        <w:ind w:left="1068" w:hanging="360"/>
      </w:pPr>
      <w:rPr>
        <w:rFonts w:ascii="Wingdings" w:hAnsi="Wingdings"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nsid w:val="492C5958"/>
    <w:multiLevelType w:val="hybridMultilevel"/>
    <w:tmpl w:val="7910CBD4"/>
    <w:lvl w:ilvl="0" w:tplc="FD10DB4E">
      <w:start w:val="1"/>
      <w:numFmt w:val="bullet"/>
      <w:lvlText w:val="▶"/>
      <w:lvlJc w:val="left"/>
      <w:pPr>
        <w:tabs>
          <w:tab w:val="num" w:pos="360"/>
        </w:tabs>
        <w:ind w:left="360" w:hanging="360"/>
      </w:pPr>
      <w:rPr>
        <w:rFonts w:ascii="Lucida Sans Unicode" w:hAnsi="Lucida Sans Unicode" w:hint="default"/>
      </w:rPr>
    </w:lvl>
    <w:lvl w:ilvl="1" w:tplc="C16CE9B6">
      <w:start w:val="2765"/>
      <w:numFmt w:val="bullet"/>
      <w:lvlText w:val="–"/>
      <w:lvlJc w:val="left"/>
      <w:pPr>
        <w:tabs>
          <w:tab w:val="num" w:pos="1080"/>
        </w:tabs>
        <w:ind w:left="1080" w:hanging="360"/>
      </w:pPr>
      <w:rPr>
        <w:rFonts w:ascii="Arial" w:hAnsi="Arial" w:hint="default"/>
      </w:rPr>
    </w:lvl>
    <w:lvl w:ilvl="2" w:tplc="81AAB8D4">
      <w:start w:val="1"/>
      <w:numFmt w:val="bullet"/>
      <w:lvlText w:val="▶"/>
      <w:lvlJc w:val="left"/>
      <w:pPr>
        <w:tabs>
          <w:tab w:val="num" w:pos="1800"/>
        </w:tabs>
        <w:ind w:left="1800" w:hanging="360"/>
      </w:pPr>
      <w:rPr>
        <w:rFonts w:ascii="Lucida Sans Unicode" w:hAnsi="Lucida Sans Unicode" w:hint="default"/>
      </w:rPr>
    </w:lvl>
    <w:lvl w:ilvl="3" w:tplc="39A6FDA0" w:tentative="1">
      <w:start w:val="1"/>
      <w:numFmt w:val="bullet"/>
      <w:lvlText w:val="▶"/>
      <w:lvlJc w:val="left"/>
      <w:pPr>
        <w:tabs>
          <w:tab w:val="num" w:pos="2520"/>
        </w:tabs>
        <w:ind w:left="2520" w:hanging="360"/>
      </w:pPr>
      <w:rPr>
        <w:rFonts w:ascii="Lucida Sans Unicode" w:hAnsi="Lucida Sans Unicode" w:hint="default"/>
      </w:rPr>
    </w:lvl>
    <w:lvl w:ilvl="4" w:tplc="844867D6" w:tentative="1">
      <w:start w:val="1"/>
      <w:numFmt w:val="bullet"/>
      <w:lvlText w:val="▶"/>
      <w:lvlJc w:val="left"/>
      <w:pPr>
        <w:tabs>
          <w:tab w:val="num" w:pos="3240"/>
        </w:tabs>
        <w:ind w:left="3240" w:hanging="360"/>
      </w:pPr>
      <w:rPr>
        <w:rFonts w:ascii="Lucida Sans Unicode" w:hAnsi="Lucida Sans Unicode" w:hint="default"/>
      </w:rPr>
    </w:lvl>
    <w:lvl w:ilvl="5" w:tplc="186A0690" w:tentative="1">
      <w:start w:val="1"/>
      <w:numFmt w:val="bullet"/>
      <w:lvlText w:val="▶"/>
      <w:lvlJc w:val="left"/>
      <w:pPr>
        <w:tabs>
          <w:tab w:val="num" w:pos="3960"/>
        </w:tabs>
        <w:ind w:left="3960" w:hanging="360"/>
      </w:pPr>
      <w:rPr>
        <w:rFonts w:ascii="Lucida Sans Unicode" w:hAnsi="Lucida Sans Unicode" w:hint="default"/>
      </w:rPr>
    </w:lvl>
    <w:lvl w:ilvl="6" w:tplc="00C83E2C" w:tentative="1">
      <w:start w:val="1"/>
      <w:numFmt w:val="bullet"/>
      <w:lvlText w:val="▶"/>
      <w:lvlJc w:val="left"/>
      <w:pPr>
        <w:tabs>
          <w:tab w:val="num" w:pos="4680"/>
        </w:tabs>
        <w:ind w:left="4680" w:hanging="360"/>
      </w:pPr>
      <w:rPr>
        <w:rFonts w:ascii="Lucida Sans Unicode" w:hAnsi="Lucida Sans Unicode" w:hint="default"/>
      </w:rPr>
    </w:lvl>
    <w:lvl w:ilvl="7" w:tplc="954C0EDE" w:tentative="1">
      <w:start w:val="1"/>
      <w:numFmt w:val="bullet"/>
      <w:lvlText w:val="▶"/>
      <w:lvlJc w:val="left"/>
      <w:pPr>
        <w:tabs>
          <w:tab w:val="num" w:pos="5400"/>
        </w:tabs>
        <w:ind w:left="5400" w:hanging="360"/>
      </w:pPr>
      <w:rPr>
        <w:rFonts w:ascii="Lucida Sans Unicode" w:hAnsi="Lucida Sans Unicode" w:hint="default"/>
      </w:rPr>
    </w:lvl>
    <w:lvl w:ilvl="8" w:tplc="9A369DF4" w:tentative="1">
      <w:start w:val="1"/>
      <w:numFmt w:val="bullet"/>
      <w:lvlText w:val="▶"/>
      <w:lvlJc w:val="left"/>
      <w:pPr>
        <w:tabs>
          <w:tab w:val="num" w:pos="6120"/>
        </w:tabs>
        <w:ind w:left="6120" w:hanging="360"/>
      </w:pPr>
      <w:rPr>
        <w:rFonts w:ascii="Lucida Sans Unicode" w:hAnsi="Lucida Sans Unicode" w:hint="default"/>
      </w:rPr>
    </w:lvl>
  </w:abstractNum>
  <w:abstractNum w:abstractNumId="7">
    <w:nsid w:val="498829E4"/>
    <w:multiLevelType w:val="hybridMultilevel"/>
    <w:tmpl w:val="35F091FC"/>
    <w:lvl w:ilvl="0" w:tplc="6D3CF38E">
      <w:start w:val="2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10EE4"/>
    <w:multiLevelType w:val="hybridMultilevel"/>
    <w:tmpl w:val="1D26B208"/>
    <w:lvl w:ilvl="0" w:tplc="3D38041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37DBF"/>
    <w:multiLevelType w:val="hybridMultilevel"/>
    <w:tmpl w:val="9B0ED358"/>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6022FB1"/>
    <w:multiLevelType w:val="hybridMultilevel"/>
    <w:tmpl w:val="AFE2EC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E15443"/>
    <w:multiLevelType w:val="hybridMultilevel"/>
    <w:tmpl w:val="AE1A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2B54A32"/>
    <w:multiLevelType w:val="hybridMultilevel"/>
    <w:tmpl w:val="25E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4"/>
  </w:num>
  <w:num w:numId="6">
    <w:abstractNumId w:val="7"/>
  </w:num>
  <w:num w:numId="7">
    <w:abstractNumId w:val="5"/>
  </w:num>
  <w:num w:numId="8">
    <w:abstractNumId w:val="3"/>
  </w:num>
  <w:num w:numId="9">
    <w:abstractNumId w:val="12"/>
  </w:num>
  <w:num w:numId="10">
    <w:abstractNumId w:val="10"/>
  </w:num>
  <w:num w:numId="11">
    <w:abstractNumId w:val="11"/>
  </w:num>
  <w:num w:numId="12">
    <w:abstractNumId w:val="2"/>
  </w:num>
  <w:num w:numId="13">
    <w:abstractNumId w:val="6"/>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Vries, Jose">
    <w15:presenceInfo w15:providerId="AD" w15:userId="S-1-5-21-1014176260-98930707-4043447730-203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95"/>
    <w:rsid w:val="0001472C"/>
    <w:rsid w:val="0003295D"/>
    <w:rsid w:val="00033F94"/>
    <w:rsid w:val="00036607"/>
    <w:rsid w:val="00041550"/>
    <w:rsid w:val="00045358"/>
    <w:rsid w:val="00046F5F"/>
    <w:rsid w:val="00050DEF"/>
    <w:rsid w:val="00073F05"/>
    <w:rsid w:val="000901C4"/>
    <w:rsid w:val="000916BD"/>
    <w:rsid w:val="000A318F"/>
    <w:rsid w:val="000C1028"/>
    <w:rsid w:val="000E0519"/>
    <w:rsid w:val="000E05DD"/>
    <w:rsid w:val="000E1575"/>
    <w:rsid w:val="000E6138"/>
    <w:rsid w:val="0011793C"/>
    <w:rsid w:val="001430CE"/>
    <w:rsid w:val="001464E1"/>
    <w:rsid w:val="0014779F"/>
    <w:rsid w:val="00147E47"/>
    <w:rsid w:val="00151DF6"/>
    <w:rsid w:val="00155DFB"/>
    <w:rsid w:val="00156A91"/>
    <w:rsid w:val="0016188F"/>
    <w:rsid w:val="00164A22"/>
    <w:rsid w:val="001807CA"/>
    <w:rsid w:val="0018257C"/>
    <w:rsid w:val="001969C8"/>
    <w:rsid w:val="001A166A"/>
    <w:rsid w:val="001A7ED8"/>
    <w:rsid w:val="001C008D"/>
    <w:rsid w:val="001C40C2"/>
    <w:rsid w:val="001C55DC"/>
    <w:rsid w:val="001D0BA1"/>
    <w:rsid w:val="001D652E"/>
    <w:rsid w:val="001E4550"/>
    <w:rsid w:val="001E5E0E"/>
    <w:rsid w:val="001F6EE6"/>
    <w:rsid w:val="00201B3B"/>
    <w:rsid w:val="00202D1A"/>
    <w:rsid w:val="00205FEC"/>
    <w:rsid w:val="0021001E"/>
    <w:rsid w:val="00216B3B"/>
    <w:rsid w:val="00221C85"/>
    <w:rsid w:val="00223778"/>
    <w:rsid w:val="0023271D"/>
    <w:rsid w:val="0023321C"/>
    <w:rsid w:val="002418F4"/>
    <w:rsid w:val="002450EF"/>
    <w:rsid w:val="00252FAC"/>
    <w:rsid w:val="0025515C"/>
    <w:rsid w:val="002560E0"/>
    <w:rsid w:val="002628B8"/>
    <w:rsid w:val="002655BF"/>
    <w:rsid w:val="0026602C"/>
    <w:rsid w:val="00273295"/>
    <w:rsid w:val="002A04D8"/>
    <w:rsid w:val="002A2B7A"/>
    <w:rsid w:val="002A7085"/>
    <w:rsid w:val="002B44D5"/>
    <w:rsid w:val="002B7C6E"/>
    <w:rsid w:val="002C053E"/>
    <w:rsid w:val="002C3DAD"/>
    <w:rsid w:val="002F02DF"/>
    <w:rsid w:val="002F0745"/>
    <w:rsid w:val="003119F6"/>
    <w:rsid w:val="0031487B"/>
    <w:rsid w:val="0033081D"/>
    <w:rsid w:val="003359E5"/>
    <w:rsid w:val="00337B49"/>
    <w:rsid w:val="00345531"/>
    <w:rsid w:val="00365210"/>
    <w:rsid w:val="00377397"/>
    <w:rsid w:val="0038095F"/>
    <w:rsid w:val="003824DB"/>
    <w:rsid w:val="0039427F"/>
    <w:rsid w:val="00394EFC"/>
    <w:rsid w:val="003A2367"/>
    <w:rsid w:val="003B0FEA"/>
    <w:rsid w:val="003C2A2B"/>
    <w:rsid w:val="003C4C53"/>
    <w:rsid w:val="003E4766"/>
    <w:rsid w:val="003F07D7"/>
    <w:rsid w:val="003F2F3C"/>
    <w:rsid w:val="003F4C70"/>
    <w:rsid w:val="00407495"/>
    <w:rsid w:val="00417EC3"/>
    <w:rsid w:val="00433204"/>
    <w:rsid w:val="00451ACB"/>
    <w:rsid w:val="00466219"/>
    <w:rsid w:val="0046773F"/>
    <w:rsid w:val="00470B1A"/>
    <w:rsid w:val="00476094"/>
    <w:rsid w:val="00484340"/>
    <w:rsid w:val="004A11B1"/>
    <w:rsid w:val="004B070A"/>
    <w:rsid w:val="004B4BB2"/>
    <w:rsid w:val="004D071B"/>
    <w:rsid w:val="004D0A11"/>
    <w:rsid w:val="004D3688"/>
    <w:rsid w:val="004D4B32"/>
    <w:rsid w:val="004D4B88"/>
    <w:rsid w:val="004D6D95"/>
    <w:rsid w:val="004F2B13"/>
    <w:rsid w:val="00507893"/>
    <w:rsid w:val="00514F92"/>
    <w:rsid w:val="00525AA0"/>
    <w:rsid w:val="00525E04"/>
    <w:rsid w:val="00536DE6"/>
    <w:rsid w:val="00546E0B"/>
    <w:rsid w:val="00556DF5"/>
    <w:rsid w:val="00563846"/>
    <w:rsid w:val="005711BE"/>
    <w:rsid w:val="0058783C"/>
    <w:rsid w:val="00587C80"/>
    <w:rsid w:val="005A5A51"/>
    <w:rsid w:val="005D234E"/>
    <w:rsid w:val="005D2F9D"/>
    <w:rsid w:val="005E114E"/>
    <w:rsid w:val="005F7B2E"/>
    <w:rsid w:val="00615328"/>
    <w:rsid w:val="006255CE"/>
    <w:rsid w:val="00633B10"/>
    <w:rsid w:val="00652D05"/>
    <w:rsid w:val="00653E47"/>
    <w:rsid w:val="00655B94"/>
    <w:rsid w:val="006577B5"/>
    <w:rsid w:val="0067081B"/>
    <w:rsid w:val="006716DE"/>
    <w:rsid w:val="00680DE6"/>
    <w:rsid w:val="006926BE"/>
    <w:rsid w:val="00695A86"/>
    <w:rsid w:val="006A1379"/>
    <w:rsid w:val="006C7B01"/>
    <w:rsid w:val="006D3BC0"/>
    <w:rsid w:val="006D3EE9"/>
    <w:rsid w:val="006D5F6B"/>
    <w:rsid w:val="006E1167"/>
    <w:rsid w:val="006E1B36"/>
    <w:rsid w:val="006E7597"/>
    <w:rsid w:val="006F668D"/>
    <w:rsid w:val="00701376"/>
    <w:rsid w:val="00701CDE"/>
    <w:rsid w:val="00707700"/>
    <w:rsid w:val="00715516"/>
    <w:rsid w:val="007324D8"/>
    <w:rsid w:val="00733D8D"/>
    <w:rsid w:val="00741236"/>
    <w:rsid w:val="007567C1"/>
    <w:rsid w:val="00760C39"/>
    <w:rsid w:val="00764863"/>
    <w:rsid w:val="00775998"/>
    <w:rsid w:val="0078322E"/>
    <w:rsid w:val="00785DB1"/>
    <w:rsid w:val="00790E0E"/>
    <w:rsid w:val="00794CCB"/>
    <w:rsid w:val="007A2023"/>
    <w:rsid w:val="007B3B26"/>
    <w:rsid w:val="007B58A4"/>
    <w:rsid w:val="007B7069"/>
    <w:rsid w:val="007C1A90"/>
    <w:rsid w:val="007C1E4A"/>
    <w:rsid w:val="007C4905"/>
    <w:rsid w:val="007C7BDF"/>
    <w:rsid w:val="007D1985"/>
    <w:rsid w:val="007E624E"/>
    <w:rsid w:val="007E7AAA"/>
    <w:rsid w:val="007F6FF2"/>
    <w:rsid w:val="00813982"/>
    <w:rsid w:val="00817D6A"/>
    <w:rsid w:val="00825647"/>
    <w:rsid w:val="00825F21"/>
    <w:rsid w:val="00832AED"/>
    <w:rsid w:val="008401E1"/>
    <w:rsid w:val="00841499"/>
    <w:rsid w:val="008501BE"/>
    <w:rsid w:val="00864A8C"/>
    <w:rsid w:val="00866674"/>
    <w:rsid w:val="00881F06"/>
    <w:rsid w:val="0088386B"/>
    <w:rsid w:val="00885B68"/>
    <w:rsid w:val="008867AA"/>
    <w:rsid w:val="008924DB"/>
    <w:rsid w:val="008B2533"/>
    <w:rsid w:val="008C6D37"/>
    <w:rsid w:val="008C74B5"/>
    <w:rsid w:val="008D7DE2"/>
    <w:rsid w:val="00903BA3"/>
    <w:rsid w:val="00906FA1"/>
    <w:rsid w:val="00911D4F"/>
    <w:rsid w:val="00913986"/>
    <w:rsid w:val="00931DB5"/>
    <w:rsid w:val="009359C6"/>
    <w:rsid w:val="00954C69"/>
    <w:rsid w:val="00957B14"/>
    <w:rsid w:val="00963312"/>
    <w:rsid w:val="00964B04"/>
    <w:rsid w:val="009861AC"/>
    <w:rsid w:val="009906C3"/>
    <w:rsid w:val="009927A9"/>
    <w:rsid w:val="009A063D"/>
    <w:rsid w:val="009A2606"/>
    <w:rsid w:val="009A6983"/>
    <w:rsid w:val="009B211A"/>
    <w:rsid w:val="009C2D65"/>
    <w:rsid w:val="009E714B"/>
    <w:rsid w:val="009F5E1A"/>
    <w:rsid w:val="009F6996"/>
    <w:rsid w:val="00A061C7"/>
    <w:rsid w:val="00A11EAB"/>
    <w:rsid w:val="00A1249F"/>
    <w:rsid w:val="00A166EE"/>
    <w:rsid w:val="00A265B9"/>
    <w:rsid w:val="00A2671B"/>
    <w:rsid w:val="00A41248"/>
    <w:rsid w:val="00A51B0C"/>
    <w:rsid w:val="00A543AD"/>
    <w:rsid w:val="00A63F52"/>
    <w:rsid w:val="00A73493"/>
    <w:rsid w:val="00A736D6"/>
    <w:rsid w:val="00A77914"/>
    <w:rsid w:val="00A811FA"/>
    <w:rsid w:val="00A873DD"/>
    <w:rsid w:val="00A9401B"/>
    <w:rsid w:val="00A94DCF"/>
    <w:rsid w:val="00AB4EEA"/>
    <w:rsid w:val="00AB62FE"/>
    <w:rsid w:val="00AB6527"/>
    <w:rsid w:val="00AB6B17"/>
    <w:rsid w:val="00AC7953"/>
    <w:rsid w:val="00AF52D4"/>
    <w:rsid w:val="00AF5F58"/>
    <w:rsid w:val="00B001B4"/>
    <w:rsid w:val="00B00813"/>
    <w:rsid w:val="00B01952"/>
    <w:rsid w:val="00B024DB"/>
    <w:rsid w:val="00B27312"/>
    <w:rsid w:val="00B35160"/>
    <w:rsid w:val="00B35F3E"/>
    <w:rsid w:val="00B51D1A"/>
    <w:rsid w:val="00B67532"/>
    <w:rsid w:val="00B779E4"/>
    <w:rsid w:val="00B86520"/>
    <w:rsid w:val="00B868A3"/>
    <w:rsid w:val="00B93F45"/>
    <w:rsid w:val="00BA0148"/>
    <w:rsid w:val="00BA0A79"/>
    <w:rsid w:val="00BB1C85"/>
    <w:rsid w:val="00BB5752"/>
    <w:rsid w:val="00BB5EB5"/>
    <w:rsid w:val="00BC0D2D"/>
    <w:rsid w:val="00BC13E1"/>
    <w:rsid w:val="00BC4734"/>
    <w:rsid w:val="00BC4C43"/>
    <w:rsid w:val="00BD2B6B"/>
    <w:rsid w:val="00BD5EC6"/>
    <w:rsid w:val="00BD5F1E"/>
    <w:rsid w:val="00BE0EDE"/>
    <w:rsid w:val="00BE703E"/>
    <w:rsid w:val="00BE7D11"/>
    <w:rsid w:val="00C04892"/>
    <w:rsid w:val="00C16446"/>
    <w:rsid w:val="00C17C5C"/>
    <w:rsid w:val="00C20493"/>
    <w:rsid w:val="00C20949"/>
    <w:rsid w:val="00C634D2"/>
    <w:rsid w:val="00C642B0"/>
    <w:rsid w:val="00C805B6"/>
    <w:rsid w:val="00C808A3"/>
    <w:rsid w:val="00C95AA3"/>
    <w:rsid w:val="00CA2897"/>
    <w:rsid w:val="00CA2BCE"/>
    <w:rsid w:val="00CA422B"/>
    <w:rsid w:val="00CD3CE6"/>
    <w:rsid w:val="00CD5FC4"/>
    <w:rsid w:val="00CE31C2"/>
    <w:rsid w:val="00CF0D1A"/>
    <w:rsid w:val="00CF482D"/>
    <w:rsid w:val="00CF7597"/>
    <w:rsid w:val="00D0028E"/>
    <w:rsid w:val="00D01FFE"/>
    <w:rsid w:val="00D139B0"/>
    <w:rsid w:val="00D372AD"/>
    <w:rsid w:val="00D43CC1"/>
    <w:rsid w:val="00D46DD1"/>
    <w:rsid w:val="00D53722"/>
    <w:rsid w:val="00D54E8C"/>
    <w:rsid w:val="00D65718"/>
    <w:rsid w:val="00D67F9E"/>
    <w:rsid w:val="00D74E35"/>
    <w:rsid w:val="00D76025"/>
    <w:rsid w:val="00D80419"/>
    <w:rsid w:val="00D80EA6"/>
    <w:rsid w:val="00D836DE"/>
    <w:rsid w:val="00D857AF"/>
    <w:rsid w:val="00D90AEE"/>
    <w:rsid w:val="00DB0D17"/>
    <w:rsid w:val="00DB50AC"/>
    <w:rsid w:val="00DD4693"/>
    <w:rsid w:val="00E02019"/>
    <w:rsid w:val="00E2251C"/>
    <w:rsid w:val="00E410DB"/>
    <w:rsid w:val="00E4124D"/>
    <w:rsid w:val="00E43917"/>
    <w:rsid w:val="00E609CD"/>
    <w:rsid w:val="00E62277"/>
    <w:rsid w:val="00E636A1"/>
    <w:rsid w:val="00E74A5D"/>
    <w:rsid w:val="00E80858"/>
    <w:rsid w:val="00E85807"/>
    <w:rsid w:val="00E90B2C"/>
    <w:rsid w:val="00E9757B"/>
    <w:rsid w:val="00E97CD7"/>
    <w:rsid w:val="00EB6B28"/>
    <w:rsid w:val="00EC54A5"/>
    <w:rsid w:val="00EF0D15"/>
    <w:rsid w:val="00F03410"/>
    <w:rsid w:val="00F039BA"/>
    <w:rsid w:val="00F11605"/>
    <w:rsid w:val="00F14FE3"/>
    <w:rsid w:val="00F167A5"/>
    <w:rsid w:val="00F23313"/>
    <w:rsid w:val="00F31704"/>
    <w:rsid w:val="00F42D22"/>
    <w:rsid w:val="00F42E62"/>
    <w:rsid w:val="00F447FF"/>
    <w:rsid w:val="00F62414"/>
    <w:rsid w:val="00F63BA2"/>
    <w:rsid w:val="00F844A7"/>
    <w:rsid w:val="00F8481B"/>
    <w:rsid w:val="00F93529"/>
    <w:rsid w:val="00F978ED"/>
    <w:rsid w:val="00F97F25"/>
    <w:rsid w:val="00FD09F9"/>
    <w:rsid w:val="00FD5EF5"/>
    <w:rsid w:val="00FE67EE"/>
    <w:rsid w:val="00FF6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02C4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val="fr-FR" w:eastAsia="nl-NL"/>
    </w:rPr>
  </w:style>
  <w:style w:type="paragraph" w:styleId="NormalWeb">
    <w:name w:val="Normal (Web)"/>
    <w:basedOn w:val="Normal"/>
    <w:uiPriority w:val="99"/>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unhideWhenUsed/>
    <w:rsid w:val="00EC54A5"/>
    <w:pPr>
      <w:spacing w:line="240" w:lineRule="auto"/>
    </w:pPr>
    <w:rPr>
      <w:sz w:val="20"/>
      <w:szCs w:val="20"/>
    </w:rPr>
  </w:style>
  <w:style w:type="character" w:customStyle="1" w:styleId="CommentaireCar">
    <w:name w:val="Commentaire Car"/>
    <w:basedOn w:val="Policepardfaut"/>
    <w:link w:val="Commentaire"/>
    <w:uiPriority w:val="99"/>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fr-FR"/>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customStyle="1" w:styleId="p1">
    <w:name w:val="p1"/>
    <w:basedOn w:val="Normal"/>
    <w:rsid w:val="00B35F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rmal2">
    <w:name w:val="Normal2"/>
    <w:basedOn w:val="Normal"/>
    <w:rsid w:val="001C55DC"/>
    <w:pPr>
      <w:spacing w:line="240" w:lineRule="atLeast"/>
    </w:pPr>
    <w:rPr>
      <w:rFonts w:ascii="Calibri" w:eastAsia="Times New Roman" w:hAnsi="Calibri" w:cs="Times New Roman"/>
      <w:lang w:eastAsia="nl-NL"/>
    </w:rPr>
  </w:style>
  <w:style w:type="paragraph" w:customStyle="1" w:styleId="list0020paragraph">
    <w:name w:val="list_0020paragraph"/>
    <w:basedOn w:val="Normal"/>
    <w:rsid w:val="001C55DC"/>
    <w:pPr>
      <w:spacing w:line="240" w:lineRule="atLeast"/>
      <w:ind w:left="720"/>
    </w:pPr>
    <w:rPr>
      <w:rFonts w:ascii="Calibri" w:eastAsia="Times New Roman" w:hAnsi="Calibri" w:cs="Times New Roman"/>
      <w:lang w:eastAsia="nl-NL"/>
    </w:rPr>
  </w:style>
  <w:style w:type="character" w:customStyle="1" w:styleId="normalchar1">
    <w:name w:val="normal__char1"/>
    <w:basedOn w:val="Policepardfaut"/>
    <w:rsid w:val="001C55DC"/>
    <w:rPr>
      <w:rFonts w:ascii="Calibri" w:hAnsi="Calibri" w:hint="default"/>
      <w:sz w:val="22"/>
      <w:szCs w:val="22"/>
    </w:rPr>
  </w:style>
  <w:style w:type="character" w:customStyle="1" w:styleId="hyperlinkchar1">
    <w:name w:val="hyperlink__char1"/>
    <w:basedOn w:val="Policepardfaut"/>
    <w:rsid w:val="001C55DC"/>
    <w:rPr>
      <w:color w:val="0563C1"/>
      <w:u w:val="single"/>
    </w:rPr>
  </w:style>
  <w:style w:type="character" w:customStyle="1" w:styleId="list0020paragraphchar1">
    <w:name w:val="list_0020paragraph__char1"/>
    <w:basedOn w:val="Policepardfaut"/>
    <w:rsid w:val="001C55DC"/>
    <w:rPr>
      <w:rFonts w:ascii="Calibri" w:hAnsi="Calibri" w:hint="default"/>
      <w:sz w:val="22"/>
      <w:szCs w:val="22"/>
    </w:rPr>
  </w:style>
  <w:style w:type="character" w:customStyle="1" w:styleId="A6">
    <w:name w:val="A6"/>
    <w:uiPriority w:val="99"/>
    <w:rsid w:val="00D43CC1"/>
    <w:rPr>
      <w:rFonts w:cs="Stag Sans"/>
      <w:color w:val="000000"/>
      <w:sz w:val="20"/>
      <w:szCs w:val="20"/>
    </w:rPr>
  </w:style>
  <w:style w:type="paragraph" w:customStyle="1" w:styleId="Default">
    <w:name w:val="Default"/>
    <w:rsid w:val="003B0FEA"/>
    <w:pPr>
      <w:autoSpaceDE w:val="0"/>
      <w:autoSpaceDN w:val="0"/>
      <w:adjustRightInd w:val="0"/>
      <w:spacing w:after="0" w:line="240" w:lineRule="auto"/>
    </w:pPr>
    <w:rPr>
      <w:rFonts w:ascii="Verdana" w:hAnsi="Verdana" w:cs="Verdana"/>
      <w:color w:val="000000"/>
      <w:sz w:val="24"/>
      <w:szCs w:val="24"/>
    </w:rPr>
  </w:style>
  <w:style w:type="character" w:styleId="lev">
    <w:name w:val="Strong"/>
    <w:basedOn w:val="Policepardfaut"/>
    <w:uiPriority w:val="22"/>
    <w:qFormat/>
    <w:rsid w:val="004D4B88"/>
    <w:rPr>
      <w:b/>
      <w:bCs/>
    </w:rPr>
  </w:style>
  <w:style w:type="character" w:customStyle="1" w:styleId="UnresolvedMention">
    <w:name w:val="Unresolved Mention"/>
    <w:basedOn w:val="Policepardfaut"/>
    <w:uiPriority w:val="99"/>
    <w:semiHidden/>
    <w:unhideWhenUsed/>
    <w:rsid w:val="004D4B88"/>
    <w:rPr>
      <w:color w:val="808080"/>
      <w:shd w:val="clear" w:color="auto" w:fill="E6E6E6"/>
    </w:rPr>
  </w:style>
  <w:style w:type="character" w:styleId="Lienhypertextesuivivisit">
    <w:name w:val="FollowedHyperlink"/>
    <w:basedOn w:val="Policepardfaut"/>
    <w:uiPriority w:val="99"/>
    <w:semiHidden/>
    <w:unhideWhenUsed/>
    <w:rsid w:val="00785D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val="fr-FR" w:eastAsia="nl-NL"/>
    </w:rPr>
  </w:style>
  <w:style w:type="paragraph" w:styleId="NormalWeb">
    <w:name w:val="Normal (Web)"/>
    <w:basedOn w:val="Normal"/>
    <w:uiPriority w:val="99"/>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unhideWhenUsed/>
    <w:rsid w:val="00EC54A5"/>
    <w:pPr>
      <w:spacing w:line="240" w:lineRule="auto"/>
    </w:pPr>
    <w:rPr>
      <w:sz w:val="20"/>
      <w:szCs w:val="20"/>
    </w:rPr>
  </w:style>
  <w:style w:type="character" w:customStyle="1" w:styleId="CommentaireCar">
    <w:name w:val="Commentaire Car"/>
    <w:basedOn w:val="Policepardfaut"/>
    <w:link w:val="Commentaire"/>
    <w:uiPriority w:val="99"/>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fr-FR"/>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customStyle="1" w:styleId="p1">
    <w:name w:val="p1"/>
    <w:basedOn w:val="Normal"/>
    <w:rsid w:val="00B35F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rmal2">
    <w:name w:val="Normal2"/>
    <w:basedOn w:val="Normal"/>
    <w:rsid w:val="001C55DC"/>
    <w:pPr>
      <w:spacing w:line="240" w:lineRule="atLeast"/>
    </w:pPr>
    <w:rPr>
      <w:rFonts w:ascii="Calibri" w:eastAsia="Times New Roman" w:hAnsi="Calibri" w:cs="Times New Roman"/>
      <w:lang w:eastAsia="nl-NL"/>
    </w:rPr>
  </w:style>
  <w:style w:type="paragraph" w:customStyle="1" w:styleId="list0020paragraph">
    <w:name w:val="list_0020paragraph"/>
    <w:basedOn w:val="Normal"/>
    <w:rsid w:val="001C55DC"/>
    <w:pPr>
      <w:spacing w:line="240" w:lineRule="atLeast"/>
      <w:ind w:left="720"/>
    </w:pPr>
    <w:rPr>
      <w:rFonts w:ascii="Calibri" w:eastAsia="Times New Roman" w:hAnsi="Calibri" w:cs="Times New Roman"/>
      <w:lang w:eastAsia="nl-NL"/>
    </w:rPr>
  </w:style>
  <w:style w:type="character" w:customStyle="1" w:styleId="normalchar1">
    <w:name w:val="normal__char1"/>
    <w:basedOn w:val="Policepardfaut"/>
    <w:rsid w:val="001C55DC"/>
    <w:rPr>
      <w:rFonts w:ascii="Calibri" w:hAnsi="Calibri" w:hint="default"/>
      <w:sz w:val="22"/>
      <w:szCs w:val="22"/>
    </w:rPr>
  </w:style>
  <w:style w:type="character" w:customStyle="1" w:styleId="hyperlinkchar1">
    <w:name w:val="hyperlink__char1"/>
    <w:basedOn w:val="Policepardfaut"/>
    <w:rsid w:val="001C55DC"/>
    <w:rPr>
      <w:color w:val="0563C1"/>
      <w:u w:val="single"/>
    </w:rPr>
  </w:style>
  <w:style w:type="character" w:customStyle="1" w:styleId="list0020paragraphchar1">
    <w:name w:val="list_0020paragraph__char1"/>
    <w:basedOn w:val="Policepardfaut"/>
    <w:rsid w:val="001C55DC"/>
    <w:rPr>
      <w:rFonts w:ascii="Calibri" w:hAnsi="Calibri" w:hint="default"/>
      <w:sz w:val="22"/>
      <w:szCs w:val="22"/>
    </w:rPr>
  </w:style>
  <w:style w:type="character" w:customStyle="1" w:styleId="A6">
    <w:name w:val="A6"/>
    <w:uiPriority w:val="99"/>
    <w:rsid w:val="00D43CC1"/>
    <w:rPr>
      <w:rFonts w:cs="Stag Sans"/>
      <w:color w:val="000000"/>
      <w:sz w:val="20"/>
      <w:szCs w:val="20"/>
    </w:rPr>
  </w:style>
  <w:style w:type="paragraph" w:customStyle="1" w:styleId="Default">
    <w:name w:val="Default"/>
    <w:rsid w:val="003B0FEA"/>
    <w:pPr>
      <w:autoSpaceDE w:val="0"/>
      <w:autoSpaceDN w:val="0"/>
      <w:adjustRightInd w:val="0"/>
      <w:spacing w:after="0" w:line="240" w:lineRule="auto"/>
    </w:pPr>
    <w:rPr>
      <w:rFonts w:ascii="Verdana" w:hAnsi="Verdana" w:cs="Verdana"/>
      <w:color w:val="000000"/>
      <w:sz w:val="24"/>
      <w:szCs w:val="24"/>
    </w:rPr>
  </w:style>
  <w:style w:type="character" w:styleId="lev">
    <w:name w:val="Strong"/>
    <w:basedOn w:val="Policepardfaut"/>
    <w:uiPriority w:val="22"/>
    <w:qFormat/>
    <w:rsid w:val="004D4B88"/>
    <w:rPr>
      <w:b/>
      <w:bCs/>
    </w:rPr>
  </w:style>
  <w:style w:type="character" w:customStyle="1" w:styleId="UnresolvedMention">
    <w:name w:val="Unresolved Mention"/>
    <w:basedOn w:val="Policepardfaut"/>
    <w:uiPriority w:val="99"/>
    <w:semiHidden/>
    <w:unhideWhenUsed/>
    <w:rsid w:val="004D4B88"/>
    <w:rPr>
      <w:color w:val="808080"/>
      <w:shd w:val="clear" w:color="auto" w:fill="E6E6E6"/>
    </w:rPr>
  </w:style>
  <w:style w:type="character" w:styleId="Lienhypertextesuivivisit">
    <w:name w:val="FollowedHyperlink"/>
    <w:basedOn w:val="Policepardfaut"/>
    <w:uiPriority w:val="99"/>
    <w:semiHidden/>
    <w:unhideWhenUsed/>
    <w:rsid w:val="00785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4712">
      <w:bodyDiv w:val="1"/>
      <w:marLeft w:val="0"/>
      <w:marRight w:val="0"/>
      <w:marTop w:val="0"/>
      <w:marBottom w:val="0"/>
      <w:divBdr>
        <w:top w:val="none" w:sz="0" w:space="0" w:color="auto"/>
        <w:left w:val="none" w:sz="0" w:space="0" w:color="auto"/>
        <w:bottom w:val="none" w:sz="0" w:space="0" w:color="auto"/>
        <w:right w:val="none" w:sz="0" w:space="0" w:color="auto"/>
      </w:divBdr>
    </w:div>
    <w:div w:id="569199346">
      <w:bodyDiv w:val="1"/>
      <w:marLeft w:val="0"/>
      <w:marRight w:val="0"/>
      <w:marTop w:val="0"/>
      <w:marBottom w:val="0"/>
      <w:divBdr>
        <w:top w:val="none" w:sz="0" w:space="0" w:color="auto"/>
        <w:left w:val="none" w:sz="0" w:space="0" w:color="auto"/>
        <w:bottom w:val="none" w:sz="0" w:space="0" w:color="auto"/>
        <w:right w:val="none" w:sz="0" w:space="0" w:color="auto"/>
      </w:divBdr>
    </w:div>
    <w:div w:id="709261388">
      <w:bodyDiv w:val="1"/>
      <w:marLeft w:val="0"/>
      <w:marRight w:val="0"/>
      <w:marTop w:val="0"/>
      <w:marBottom w:val="0"/>
      <w:divBdr>
        <w:top w:val="none" w:sz="0" w:space="0" w:color="auto"/>
        <w:left w:val="none" w:sz="0" w:space="0" w:color="auto"/>
        <w:bottom w:val="none" w:sz="0" w:space="0" w:color="auto"/>
        <w:right w:val="none" w:sz="0" w:space="0" w:color="auto"/>
      </w:divBdr>
      <w:divsChild>
        <w:div w:id="177236060">
          <w:marLeft w:val="0"/>
          <w:marRight w:val="0"/>
          <w:marTop w:val="0"/>
          <w:marBottom w:val="0"/>
          <w:divBdr>
            <w:top w:val="none" w:sz="0" w:space="0" w:color="auto"/>
            <w:left w:val="none" w:sz="0" w:space="0" w:color="auto"/>
            <w:bottom w:val="none" w:sz="0" w:space="0" w:color="auto"/>
            <w:right w:val="none" w:sz="0" w:space="0" w:color="auto"/>
          </w:divBdr>
          <w:divsChild>
            <w:div w:id="18687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430">
      <w:bodyDiv w:val="1"/>
      <w:marLeft w:val="0"/>
      <w:marRight w:val="0"/>
      <w:marTop w:val="0"/>
      <w:marBottom w:val="0"/>
      <w:divBdr>
        <w:top w:val="none" w:sz="0" w:space="0" w:color="auto"/>
        <w:left w:val="none" w:sz="0" w:space="0" w:color="auto"/>
        <w:bottom w:val="none" w:sz="0" w:space="0" w:color="auto"/>
        <w:right w:val="none" w:sz="0" w:space="0" w:color="auto"/>
      </w:divBdr>
    </w:div>
    <w:div w:id="823351356">
      <w:bodyDiv w:val="1"/>
      <w:marLeft w:val="1360"/>
      <w:marRight w:val="1360"/>
      <w:marTop w:val="1120"/>
      <w:marBottom w:val="1120"/>
      <w:divBdr>
        <w:top w:val="none" w:sz="0" w:space="0" w:color="auto"/>
        <w:left w:val="none" w:sz="0" w:space="0" w:color="auto"/>
        <w:bottom w:val="none" w:sz="0" w:space="0" w:color="auto"/>
        <w:right w:val="none" w:sz="0" w:space="0" w:color="auto"/>
      </w:divBdr>
    </w:div>
    <w:div w:id="1341004353">
      <w:bodyDiv w:val="1"/>
      <w:marLeft w:val="0"/>
      <w:marRight w:val="0"/>
      <w:marTop w:val="0"/>
      <w:marBottom w:val="0"/>
      <w:divBdr>
        <w:top w:val="none" w:sz="0" w:space="0" w:color="auto"/>
        <w:left w:val="none" w:sz="0" w:space="0" w:color="auto"/>
        <w:bottom w:val="none" w:sz="0" w:space="0" w:color="auto"/>
        <w:right w:val="none" w:sz="0" w:space="0" w:color="auto"/>
      </w:divBdr>
    </w:div>
    <w:div w:id="18982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atos.net/en/solutions/atos-codex-insight-driven-outcom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2.jpg@01D1A23B.5733394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tos.net/en/products/high-performance-computing-hpc/bullsequana-x-supercomputers/bullsequana-x100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atos.net/en/2017/press-release/general-press-releases_2017_11_09/atos-revolutionizes-enterprise-ai-with-next-generation-servers"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laura.fau@atos.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tos.net/en/2018/press-release_2018_04_24/google-cloud-and-atos-form-a-global-partnership" TargetMode="External"/><Relationship Id="rId22" Type="http://schemas.openxmlformats.org/officeDocument/2006/relationships/hyperlink" Target="https://twitter.com/laurajanefau"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3.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908DF293AB94DAE1976D358472F67" ma:contentTypeVersion="2" ma:contentTypeDescription="Create a new document." ma:contentTypeScope="" ma:versionID="caf6dd9aa1e0b8351e8e965315465aa6">
  <xsd:schema xmlns:xsd="http://www.w3.org/2001/XMLSchema" xmlns:xs="http://www.w3.org/2001/XMLSchema" xmlns:p="http://schemas.microsoft.com/office/2006/metadata/properties" xmlns:ns2="a5939d73-38d6-4ac8-8003-0e360d7ac6ab" xmlns:ns3="aa97ca28-0240-4f43-aea3-03275e1cda1f" targetNamespace="http://schemas.microsoft.com/office/2006/metadata/properties" ma:root="true" ma:fieldsID="8f1ecffa77ee033d41a346419ab240a9" ns2:_="" ns3:_="">
    <xsd:import namespace="a5939d73-38d6-4ac8-8003-0e360d7ac6ab"/>
    <xsd:import namespace="aa97ca28-0240-4f43-aea3-03275e1cda1f"/>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39d73-38d6-4ac8-8003-0e360d7ac6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97ca28-0240-4f43-aea3-03275e1cda1f"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939d73-38d6-4ac8-8003-0e360d7ac6ab">HHK26MRJQK3P-13-1030</_dlc_DocId>
    <_dlc_DocIdUrl xmlns="a5939d73-38d6-4ac8-8003-0e360d7ac6ab">
      <Url>https://sp2013.myatos.net/org/TC/_layouts/15/DocIdRedir.aspx?ID=HHK26MRJQK3P-13-1030</Url>
      <Description>HHK26MRJQK3P-13-1030</Description>
    </_dlc_DocIdUrl>
    <AdvancedVersioningLimit xmlns="aa97ca28-0240-4f43-aea3-03275e1cda1f" xsi:nil="true"/>
    <LockedVersions xmlns="aa97ca28-0240-4f43-aea3-03275e1cda1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6B7A-9F7F-49C4-BC53-FE58C8A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39d73-38d6-4ac8-8003-0e360d7ac6ab"/>
    <ds:schemaRef ds:uri="aa97ca28-0240-4f43-aea3-03275e1cd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D037E-2182-410E-8190-2B383381F229}">
  <ds:schemaRefs>
    <ds:schemaRef ds:uri="http://schemas.microsoft.com/sharepoint/events"/>
  </ds:schemaRefs>
</ds:datastoreItem>
</file>

<file path=customXml/itemProps3.xml><?xml version="1.0" encoding="utf-8"?>
<ds:datastoreItem xmlns:ds="http://schemas.openxmlformats.org/officeDocument/2006/customXml" ds:itemID="{C3DB658D-348D-40BE-A309-C9E38955B7A2}">
  <ds:schemaRefs>
    <ds:schemaRef ds:uri="http://schemas.microsoft.com/sharepoint/v3/contenttype/forms"/>
  </ds:schemaRefs>
</ds:datastoreItem>
</file>

<file path=customXml/itemProps4.xml><?xml version="1.0" encoding="utf-8"?>
<ds:datastoreItem xmlns:ds="http://schemas.openxmlformats.org/officeDocument/2006/customXml" ds:itemID="{F85C29CC-07E8-4E46-81B1-9D76B6C8A5E3}">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a5939d73-38d6-4ac8-8003-0e360d7ac6ab"/>
    <ds:schemaRef ds:uri="http://purl.org/dc/dcmitype/"/>
    <ds:schemaRef ds:uri="aa97ca28-0240-4f43-aea3-03275e1cda1f"/>
    <ds:schemaRef ds:uri="http://schemas.microsoft.com/office/2006/metadata/properties"/>
  </ds:schemaRefs>
</ds:datastoreItem>
</file>

<file path=customXml/itemProps5.xml><?xml version="1.0" encoding="utf-8"?>
<ds:datastoreItem xmlns:ds="http://schemas.openxmlformats.org/officeDocument/2006/customXml" ds:itemID="{CE99745E-54B6-4070-8D8C-1C8977AA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SURFsara</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Vries, Jose</dc:creator>
  <cp:lastModifiedBy>FAU, LAURA</cp:lastModifiedBy>
  <cp:revision>3</cp:revision>
  <cp:lastPrinted>2018-07-02T12:12:00Z</cp:lastPrinted>
  <dcterms:created xsi:type="dcterms:W3CDTF">2018-07-02T07:20:00Z</dcterms:created>
  <dcterms:modified xsi:type="dcterms:W3CDTF">2018-07-02T12:12:00Z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0x010100608908DF293AB94DAE1976D358472F67</vt:lpwstr>
  </property>
  <property fmtid="{D5CDD505-2E9C-101B-9397-08002B2CF9AE}" pid="3" name="_dlc_DocIdItemGuid">
    <vt:lpwstr>81edff02-0d28-4ca0-8b93-625c8e44af2b</vt:lpwstr>
  </property>
  <property fmtid="{D5CDD505-2E9C-101B-9397-08002B2CF9AE}" pid="4" name="_AdHocReviewCycleID">
    <vt:i4>-1245413161</vt:i4>
  </property>
  <property fmtid="{D5CDD505-2E9C-101B-9397-08002B2CF9AE}" pid="5" name="_NewReviewCycle">
    <vt:lpwstr/>
  </property>
  <property fmtid="{D5CDD505-2E9C-101B-9397-08002B2CF9AE}" pid="6" name="_EmailSubject">
    <vt:lpwstr>final docs for the press kit</vt:lpwstr>
  </property>
  <property fmtid="{D5CDD505-2E9C-101B-9397-08002B2CF9AE}" pid="7" name="_AuthorEmail">
    <vt:lpwstr>laura.fau@atos.net</vt:lpwstr>
  </property>
  <property fmtid="{D5CDD505-2E9C-101B-9397-08002B2CF9AE}" pid="8" name="_AuthorEmailDisplayName">
    <vt:lpwstr>FAU, LAURA</vt:lpwstr>
  </property>
  <property fmtid="{D5CDD505-2E9C-101B-9397-08002B2CF9AE}" pid="9" name="_PreviousAdHocReviewCycleID">
    <vt:i4>913497846</vt:i4>
  </property>
</Properties>
</file>