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0E71" w14:textId="77777777" w:rsidR="003F4902" w:rsidRDefault="003F4902" w:rsidP="004B1347">
      <w:pPr>
        <w:spacing w:after="0" w:line="240" w:lineRule="auto"/>
        <w:ind w:left="3545" w:firstLine="709"/>
        <w:jc w:val="both"/>
        <w:outlineLvl w:val="0"/>
        <w:rPr>
          <w:rFonts w:ascii="Verdana" w:eastAsia="Harmony Sans Light" w:hAnsi="Verdana" w:cs="Harmony Sans Light"/>
          <w:color w:val="A6A6A6" w:themeColor="background1" w:themeShade="A6"/>
          <w:sz w:val="36"/>
          <w:szCs w:val="36"/>
          <w:lang w:val="en-US"/>
        </w:rPr>
      </w:pPr>
    </w:p>
    <w:p w14:paraId="21980914" w14:textId="77777777" w:rsidR="008E1FEF" w:rsidRPr="00F94DE2" w:rsidRDefault="00653E47" w:rsidP="00F94DE2">
      <w:pPr>
        <w:spacing w:after="0" w:line="240" w:lineRule="auto"/>
        <w:ind w:left="3545" w:firstLine="709"/>
        <w:jc w:val="both"/>
        <w:outlineLvl w:val="0"/>
        <w:rPr>
          <w:rFonts w:ascii="Verdana" w:eastAsia="Harmony Sans Light" w:hAnsi="Verdana" w:cs="Harmony Sans Light"/>
          <w:color w:val="A6A6A6" w:themeColor="background1" w:themeShade="A6"/>
          <w:sz w:val="36"/>
          <w:szCs w:val="36"/>
          <w:lang w:val="en-US"/>
        </w:rPr>
      </w:pPr>
      <w:r w:rsidRPr="004B1347">
        <w:rPr>
          <w:rFonts w:ascii="Verdana" w:eastAsia="Times New Roman" w:hAnsi="Verdana" w:cs="Arial"/>
          <w:b/>
          <w:bCs/>
          <w:noProof/>
          <w:kern w:val="36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E36E" wp14:editId="62DBC1B5">
                <wp:simplePos x="0" y="0"/>
                <wp:positionH relativeFrom="column">
                  <wp:posOffset>4081780</wp:posOffset>
                </wp:positionH>
                <wp:positionV relativeFrom="paragraph">
                  <wp:posOffset>-223520</wp:posOffset>
                </wp:positionV>
                <wp:extent cx="2592705" cy="368935"/>
                <wp:effectExtent l="0" t="0" r="0" b="0"/>
                <wp:wrapNone/>
                <wp:docPr id="1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A16B6" w14:textId="353F3A77" w:rsidR="00147E47" w:rsidRPr="000E05DD" w:rsidRDefault="00741236" w:rsidP="00147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7777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ag Light" w:hAnsi="Stag Light" w:cstheme="minorBidi"/>
                                <w:color w:val="777777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 xml:space="preserve">Press </w:t>
                            </w:r>
                            <w:r w:rsidR="009C6A8D">
                              <w:rPr>
                                <w:rFonts w:ascii="Stag Light" w:hAnsi="Stag Light" w:cstheme="minorBidi"/>
                                <w:color w:val="777777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Stag Light" w:hAnsi="Stag Light" w:cstheme="minorBidi"/>
                                <w:color w:val="777777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elease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321.4pt;margin-top:-17.6pt;width:204.1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" filled="f" stroked="f">
                <v:textbox style="mso-fit-shape-to-text:t">
                  <w:txbxContent>
                    <w:p w14:paraId="3D8A16B6" w14:textId="353F3A77" w:rsidR="00147E47" w:rsidRPr="000E05DD" w:rsidRDefault="00741236" w:rsidP="00147E47">
                      <w:pPr>
                        <w:pStyle w:val="StandardWeb"/>
                        <w:spacing w:before="0" w:beforeAutospacing="0" w:after="0" w:afterAutospacing="0"/>
                        <w:rPr>
                          <w:color w:val="777777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>Press</w:t>
                      </w:r>
                      <w:proofErr w:type="spellEnd"/>
                      <w:r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9C6A8D"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>elease</w:t>
                      </w:r>
                    </w:p>
                  </w:txbxContent>
                </v:textbox>
              </v:shape>
            </w:pict>
          </mc:Fallback>
        </mc:AlternateContent>
      </w:r>
      <w:r w:rsidRPr="004B134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A33949" wp14:editId="47D97B03">
            <wp:simplePos x="0" y="0"/>
            <wp:positionH relativeFrom="page">
              <wp:posOffset>876300</wp:posOffset>
            </wp:positionH>
            <wp:positionV relativeFrom="page">
              <wp:posOffset>323850</wp:posOffset>
            </wp:positionV>
            <wp:extent cx="1619250" cy="723900"/>
            <wp:effectExtent l="0" t="0" r="0" b="0"/>
            <wp:wrapNone/>
            <wp:docPr id="2" name="Afbeelding 1" descr="logo_at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tos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D8214" w14:textId="77777777" w:rsidR="00F9022E" w:rsidRPr="007C16AC" w:rsidRDefault="00F9022E" w:rsidP="007C16AC">
      <w:pPr>
        <w:spacing w:after="0" w:line="240" w:lineRule="auto"/>
        <w:ind w:firstLine="709"/>
        <w:outlineLvl w:val="0"/>
        <w:rPr>
          <w:rFonts w:ascii="Verdana" w:eastAsia="Times New Roman" w:hAnsi="Verdana" w:cs="Arial"/>
          <w:b/>
          <w:bCs/>
          <w:color w:val="FF0000"/>
          <w:kern w:val="36"/>
          <w:sz w:val="36"/>
          <w:szCs w:val="36"/>
          <w:lang w:val="en-GB" w:eastAsia="nl-NL"/>
        </w:rPr>
      </w:pPr>
    </w:p>
    <w:p w14:paraId="32766CB6" w14:textId="3F30430C" w:rsidR="00E975FE" w:rsidRDefault="0029522D" w:rsidP="00044E0F">
      <w:pPr>
        <w:spacing w:after="0" w:line="240" w:lineRule="auto"/>
        <w:ind w:firstLine="709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>Atos</w:t>
      </w:r>
      <w:r w:rsidR="00435263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 </w:t>
      </w:r>
      <w:r w:rsidR="00EA7F1E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becomes </w:t>
      </w:r>
      <w:r w:rsidR="00E713FB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official </w:t>
      </w:r>
      <w:r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IoT partner for </w:t>
      </w:r>
    </w:p>
    <w:p w14:paraId="70D147FC" w14:textId="0CF7D82D" w:rsidR="00044E0F" w:rsidRDefault="00ED6BC7" w:rsidP="00044E0F">
      <w:pPr>
        <w:spacing w:after="0" w:line="240" w:lineRule="auto"/>
        <w:ind w:firstLine="709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>Coca-Cola H</w:t>
      </w:r>
      <w:r w:rsidR="006B19F5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ellenic </w:t>
      </w:r>
      <w:r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>B</w:t>
      </w:r>
      <w:r w:rsidR="006B19F5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 xml:space="preserve">ottling </w:t>
      </w:r>
      <w:r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>C</w:t>
      </w:r>
      <w:r w:rsidR="006B19F5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t>ompany</w:t>
      </w:r>
      <w:r w:rsidR="00EA7F1E"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val="en-GB" w:eastAsia="nl-NL"/>
        </w:rPr>
        <w:br/>
      </w:r>
    </w:p>
    <w:p w14:paraId="27C39126" w14:textId="3FFC64B0" w:rsidR="00B84794" w:rsidRDefault="0026657C" w:rsidP="00EA7F1E">
      <w:pPr>
        <w:pStyle w:val="Paragraphedeliste"/>
        <w:numPr>
          <w:ilvl w:val="0"/>
          <w:numId w:val="16"/>
        </w:numPr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The </w:t>
      </w:r>
      <w:r w:rsidR="00B84794" w:rsidRPr="00B8479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Coca-Cola Hellenic Bottling Company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(C</w:t>
      </w:r>
      <w:r w:rsidR="00B33913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oca-Cola 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HBC)</w:t>
      </w:r>
      <w:r w:rsidR="00B84794" w:rsidRPr="00B8479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</w:t>
      </w:r>
      <w:r w:rsidR="00B11390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to 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implement</w:t>
      </w:r>
      <w:r w:rsidRPr="00B8479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the </w:t>
      </w:r>
      <w:r w:rsidR="00B84794" w:rsidRPr="00B8479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first mass-rollout 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of </w:t>
      </w:r>
      <w:r w:rsidR="00B84794" w:rsidRPr="00B8479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Atos Codex Connected Cooler </w:t>
      </w:r>
      <w:r w:rsidR="00534271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solution</w:t>
      </w:r>
    </w:p>
    <w:p w14:paraId="14A4295C" w14:textId="77273C42" w:rsidR="00FA09F0" w:rsidRDefault="00E975FE" w:rsidP="00EA7F1E">
      <w:pPr>
        <w:pStyle w:val="Paragraphedeliste"/>
        <w:numPr>
          <w:ilvl w:val="0"/>
          <w:numId w:val="16"/>
        </w:numPr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A </w:t>
      </w:r>
      <w:r w:rsidR="0026657C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significant </w:t>
      </w:r>
      <w:r w:rsidR="00ED6BC7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number </w:t>
      </w:r>
      <w:r w:rsidR="00CB337D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of </w:t>
      </w:r>
      <w:r w:rsidR="0026657C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coolers to be </w:t>
      </w:r>
      <w:r w:rsidR="00B11390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connected globally, with </w:t>
      </w:r>
      <w:r w:rsidR="0026657C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C</w:t>
      </w:r>
      <w:r w:rsidR="00B33913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oca-Cola </w:t>
      </w:r>
      <w:r w:rsidR="0026657C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HBC </w:t>
      </w:r>
      <w:r w:rsidR="00EA7F1E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leading the way</w:t>
      </w:r>
    </w:p>
    <w:p w14:paraId="649575BA" w14:textId="7C855F0E" w:rsidR="00752157" w:rsidRPr="00DD5F53" w:rsidRDefault="0026657C" w:rsidP="00DD5F53">
      <w:pPr>
        <w:pStyle w:val="Paragraphedeliste"/>
        <w:numPr>
          <w:ilvl w:val="0"/>
          <w:numId w:val="16"/>
        </w:numPr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This is the first </w:t>
      </w:r>
      <w:r w:rsidR="00A97885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application of </w:t>
      </w:r>
      <w:r w:rsidR="00F450FC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Atos Codex for Retail</w:t>
      </w:r>
      <w:r w:rsidR="007763D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– the Atos </w:t>
      </w:r>
      <w:r w:rsidR="00E26BC8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service </w:t>
      </w:r>
      <w:r w:rsidR="007763D4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for a full</w:t>
      </w:r>
      <w:r w:rsidR="00A726FF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y connected ecosystem in the </w:t>
      </w:r>
      <w:r w:rsidR="00E90948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Retail &amp; </w:t>
      </w:r>
      <w:r w:rsidR="00A726FF" w:rsidRPr="00A726FF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Consumer Packaged Goods</w:t>
      </w:r>
      <w:r w:rsidR="00A726FF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market</w:t>
      </w:r>
      <w:r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>s</w:t>
      </w:r>
      <w:r w:rsidR="00A726FF">
        <w:rPr>
          <w:rFonts w:ascii="Verdana" w:eastAsia="Times New Roman" w:hAnsi="Verdana" w:cs="Arial"/>
          <w:b/>
          <w:bCs/>
          <w:color w:val="0070C0"/>
          <w:kern w:val="36"/>
          <w:sz w:val="20"/>
          <w:szCs w:val="36"/>
          <w:lang w:val="en-GB" w:eastAsia="nl-NL"/>
        </w:rPr>
        <w:t xml:space="preserve"> </w:t>
      </w:r>
    </w:p>
    <w:p w14:paraId="54D25588" w14:textId="77777777" w:rsidR="000E03E2" w:rsidRPr="005E4051" w:rsidRDefault="000E03E2" w:rsidP="005E405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24283101" w14:textId="4216BABE" w:rsidR="00B4372E" w:rsidRPr="00B4372E" w:rsidRDefault="003B4598" w:rsidP="00F3661A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94F38">
        <w:rPr>
          <w:rFonts w:ascii="Verdana" w:hAnsi="Verdana" w:cs="Arial"/>
          <w:b/>
          <w:sz w:val="20"/>
          <w:szCs w:val="20"/>
          <w:lang w:val="en-US"/>
        </w:rPr>
        <w:t xml:space="preserve">Paris, </w:t>
      </w:r>
      <w:r w:rsidR="005A566D">
        <w:rPr>
          <w:rFonts w:ascii="Verdana" w:hAnsi="Verdana" w:cs="Arial"/>
          <w:b/>
          <w:sz w:val="20"/>
          <w:szCs w:val="20"/>
          <w:lang w:val="en-US"/>
        </w:rPr>
        <w:t>July</w:t>
      </w:r>
      <w:r w:rsidR="00027B8E">
        <w:rPr>
          <w:rFonts w:ascii="Verdana" w:hAnsi="Verdana" w:cs="Arial"/>
          <w:b/>
          <w:sz w:val="20"/>
          <w:szCs w:val="20"/>
          <w:lang w:val="en-US"/>
        </w:rPr>
        <w:t xml:space="preserve"> 3</w:t>
      </w:r>
      <w:r w:rsidR="00270185">
        <w:rPr>
          <w:rFonts w:ascii="Verdana" w:hAnsi="Verdana" w:cs="Arial"/>
          <w:b/>
          <w:sz w:val="20"/>
          <w:szCs w:val="20"/>
          <w:lang w:val="en-US"/>
        </w:rPr>
        <w:t xml:space="preserve"> 2018 </w:t>
      </w:r>
      <w:r w:rsidR="00044E0F" w:rsidRPr="00794F38">
        <w:rPr>
          <w:rFonts w:ascii="Verdana" w:hAnsi="Verdana" w:cs="Arial"/>
          <w:b/>
          <w:sz w:val="20"/>
          <w:szCs w:val="20"/>
          <w:lang w:val="en-US"/>
        </w:rPr>
        <w:t xml:space="preserve">– </w:t>
      </w:r>
      <w:r w:rsidR="005E4051" w:rsidRPr="00794F38">
        <w:rPr>
          <w:rFonts w:ascii="Verdana" w:hAnsi="Verdana" w:cs="Arial"/>
          <w:sz w:val="20"/>
          <w:szCs w:val="20"/>
          <w:lang w:val="en-US"/>
        </w:rPr>
        <w:t>Atos, a global leader in digital tra</w:t>
      </w:r>
      <w:r w:rsidR="00435263" w:rsidRPr="00794F38">
        <w:rPr>
          <w:rFonts w:ascii="Verdana" w:hAnsi="Verdana" w:cs="Arial"/>
          <w:sz w:val="20"/>
          <w:szCs w:val="20"/>
          <w:lang w:val="en-US"/>
        </w:rPr>
        <w:t xml:space="preserve">nsformation, today announces a new </w:t>
      </w:r>
      <w:r w:rsidR="00435263" w:rsidRPr="00794F38">
        <w:rPr>
          <w:rFonts w:ascii="Verdana" w:hAnsi="Verdana"/>
          <w:sz w:val="20"/>
          <w:szCs w:val="20"/>
          <w:lang w:val="en-US"/>
        </w:rPr>
        <w:t>multi-</w:t>
      </w:r>
      <w:r w:rsidR="000738BF">
        <w:rPr>
          <w:rFonts w:ascii="Verdana" w:hAnsi="Verdana"/>
          <w:sz w:val="20"/>
          <w:szCs w:val="20"/>
          <w:lang w:val="en-US"/>
        </w:rPr>
        <w:t xml:space="preserve">national </w:t>
      </w:r>
      <w:r w:rsidR="00435263" w:rsidRPr="00794F38">
        <w:rPr>
          <w:rFonts w:ascii="Verdana" w:hAnsi="Verdana"/>
          <w:sz w:val="20"/>
          <w:szCs w:val="20"/>
          <w:lang w:val="en-US"/>
        </w:rPr>
        <w:t xml:space="preserve">contract with </w:t>
      </w:r>
      <w:r w:rsidR="0026657C">
        <w:rPr>
          <w:rFonts w:ascii="Verdana" w:hAnsi="Verdana"/>
          <w:sz w:val="20"/>
          <w:szCs w:val="20"/>
          <w:lang w:val="en-US"/>
        </w:rPr>
        <w:t xml:space="preserve">the </w:t>
      </w:r>
      <w:r w:rsidR="00435263" w:rsidRPr="00794F38">
        <w:rPr>
          <w:rFonts w:ascii="Verdana" w:hAnsi="Verdana"/>
          <w:sz w:val="20"/>
          <w:szCs w:val="20"/>
          <w:lang w:val="en-US"/>
        </w:rPr>
        <w:t>Coca-Cola Hellenic Bottling Company</w:t>
      </w:r>
      <w:r w:rsidR="0029522D" w:rsidRPr="00794F38">
        <w:rPr>
          <w:rFonts w:ascii="Verdana" w:hAnsi="Verdana"/>
          <w:sz w:val="20"/>
          <w:szCs w:val="20"/>
          <w:lang w:val="en-US"/>
        </w:rPr>
        <w:t xml:space="preserve"> (C</w:t>
      </w:r>
      <w:r w:rsidR="005648AB">
        <w:rPr>
          <w:rFonts w:ascii="Verdana" w:hAnsi="Verdana"/>
          <w:sz w:val="20"/>
          <w:szCs w:val="20"/>
          <w:lang w:val="en-US"/>
        </w:rPr>
        <w:t xml:space="preserve">oca-Cola </w:t>
      </w:r>
      <w:r w:rsidR="0029522D" w:rsidRPr="00794F38">
        <w:rPr>
          <w:rFonts w:ascii="Verdana" w:hAnsi="Verdana"/>
          <w:sz w:val="20"/>
          <w:szCs w:val="20"/>
          <w:lang w:val="en-US"/>
        </w:rPr>
        <w:t xml:space="preserve">HBC), one of the </w:t>
      </w:r>
      <w:r w:rsidR="0029522D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world’s largest bottlers </w:t>
      </w:r>
      <w:r w:rsidR="00B15D6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for </w:t>
      </w:r>
      <w:r w:rsidR="0029522D" w:rsidRPr="00B4372E">
        <w:rPr>
          <w:rFonts w:ascii="Verdana" w:hAnsi="Verdana"/>
          <w:color w:val="000000" w:themeColor="text1"/>
          <w:sz w:val="20"/>
          <w:szCs w:val="20"/>
          <w:lang w:val="en-US"/>
        </w:rPr>
        <w:t>The Coca-Cola Company</w:t>
      </w:r>
      <w:r w:rsidR="00B4372E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B4372E" w:rsidRPr="00B4372E">
        <w:rPr>
          <w:rFonts w:ascii="Verdana" w:hAnsi="Verdana" w:cs="Arial"/>
          <w:color w:val="000000" w:themeColor="text1"/>
          <w:sz w:val="20"/>
          <w:szCs w:val="20"/>
          <w:lang w:val="en"/>
        </w:rPr>
        <w:t xml:space="preserve">with operations in 28 countries </w:t>
      </w:r>
      <w:r w:rsidR="006931B0">
        <w:rPr>
          <w:rFonts w:ascii="Verdana" w:hAnsi="Verdana" w:cs="Arial"/>
          <w:color w:val="000000" w:themeColor="text1"/>
          <w:sz w:val="20"/>
          <w:szCs w:val="20"/>
          <w:lang w:val="en"/>
        </w:rPr>
        <w:t xml:space="preserve">in Europe, Russia &amp; Nigeria </w:t>
      </w:r>
      <w:r w:rsidR="00B4372E" w:rsidRPr="00B4372E">
        <w:rPr>
          <w:rFonts w:ascii="Verdana" w:hAnsi="Verdana" w:cs="Arial"/>
          <w:color w:val="000000" w:themeColor="text1"/>
          <w:sz w:val="20"/>
          <w:szCs w:val="20"/>
          <w:lang w:val="en"/>
        </w:rPr>
        <w:t xml:space="preserve">serving approximately </w:t>
      </w:r>
      <w:bookmarkStart w:id="0" w:name="_Hlk517870392"/>
      <w:r w:rsidR="00B4372E" w:rsidRPr="00B4372E">
        <w:rPr>
          <w:rFonts w:ascii="Verdana" w:hAnsi="Verdana" w:cs="Arial"/>
          <w:color w:val="000000" w:themeColor="text1"/>
          <w:sz w:val="20"/>
          <w:szCs w:val="20"/>
          <w:lang w:val="en"/>
        </w:rPr>
        <w:t xml:space="preserve">595 million </w:t>
      </w:r>
      <w:r w:rsidR="005A2C42">
        <w:rPr>
          <w:rFonts w:ascii="Verdana" w:hAnsi="Verdana" w:cs="Arial"/>
          <w:color w:val="000000" w:themeColor="text1"/>
          <w:sz w:val="20"/>
          <w:szCs w:val="20"/>
          <w:lang w:val="en"/>
        </w:rPr>
        <w:t>consumers</w:t>
      </w:r>
      <w:bookmarkEnd w:id="0"/>
      <w:r w:rsidR="0029522D" w:rsidRPr="00B4372E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  <w:r w:rsidR="0043526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9522D" w:rsidRPr="00B4372E">
        <w:rPr>
          <w:rFonts w:ascii="Verdana" w:hAnsi="Verdana"/>
          <w:color w:val="000000" w:themeColor="text1"/>
          <w:sz w:val="20"/>
          <w:szCs w:val="20"/>
          <w:lang w:val="en-US"/>
        </w:rPr>
        <w:t>Under the new contract, Atos will</w:t>
      </w:r>
      <w:r w:rsidR="0043526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provide</w:t>
      </w:r>
      <w:r w:rsidR="0029522D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43526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end-to-end 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IoT </w:t>
      </w:r>
      <w:r w:rsidR="00E26BC8">
        <w:rPr>
          <w:rFonts w:ascii="Verdana" w:hAnsi="Verdana"/>
          <w:color w:val="000000" w:themeColor="text1"/>
          <w:sz w:val="20"/>
          <w:szCs w:val="20"/>
          <w:lang w:val="en-US"/>
        </w:rPr>
        <w:t>service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>s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for 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the </w:t>
      </w:r>
      <w:r w:rsidR="00AB5F2C" w:rsidRPr="00B4372E"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="00B33913">
        <w:rPr>
          <w:rFonts w:ascii="Verdana" w:hAnsi="Verdana"/>
          <w:color w:val="000000" w:themeColor="text1"/>
          <w:sz w:val="20"/>
          <w:szCs w:val="20"/>
          <w:lang w:val="en-US"/>
        </w:rPr>
        <w:t xml:space="preserve">oca-Cola </w:t>
      </w:r>
      <w:r w:rsidR="00AB5F2C" w:rsidRPr="00B4372E">
        <w:rPr>
          <w:rFonts w:ascii="Verdana" w:hAnsi="Verdana"/>
          <w:color w:val="000000" w:themeColor="text1"/>
          <w:sz w:val="20"/>
          <w:szCs w:val="20"/>
          <w:lang w:val="en-US"/>
        </w:rPr>
        <w:t>HBC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33ED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Connected 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>Cooler</w:t>
      </w:r>
      <w:r w:rsidR="00A847F6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6716C" w:rsidRPr="00B4372E">
        <w:rPr>
          <w:rFonts w:ascii="Verdana" w:hAnsi="Verdana"/>
          <w:color w:val="000000" w:themeColor="text1"/>
          <w:sz w:val="20"/>
          <w:szCs w:val="20"/>
          <w:lang w:val="en-US"/>
        </w:rPr>
        <w:t>program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The program </w:t>
      </w:r>
      <w:r w:rsidR="00B4372E" w:rsidRPr="00B4372E">
        <w:rPr>
          <w:rFonts w:ascii="Verdana" w:hAnsi="Verdana"/>
          <w:color w:val="000000" w:themeColor="text1"/>
          <w:sz w:val="20"/>
          <w:szCs w:val="20"/>
          <w:lang w:val="en-US"/>
        </w:rPr>
        <w:t>deliver</w:t>
      </w:r>
      <w:r w:rsidR="00885FE2">
        <w:rPr>
          <w:rFonts w:ascii="Verdana" w:hAnsi="Verdana"/>
          <w:color w:val="000000" w:themeColor="text1"/>
          <w:sz w:val="20"/>
          <w:szCs w:val="20"/>
          <w:lang w:val="en-US"/>
        </w:rPr>
        <w:t>s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valuable insight </w:t>
      </w:r>
      <w:r w:rsidR="00A847F6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into 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>consumer</w:t>
      </w:r>
      <w:r w:rsidR="009A030F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6716C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behavior and 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>retail</w:t>
      </w:r>
      <w:r w:rsidR="009A030F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6716C" w:rsidRPr="00B4372E">
        <w:rPr>
          <w:rFonts w:ascii="Verdana" w:hAnsi="Verdana"/>
          <w:color w:val="000000" w:themeColor="text1"/>
          <w:sz w:val="20"/>
          <w:szCs w:val="20"/>
          <w:lang w:val="en-US"/>
        </w:rPr>
        <w:t>performance</w:t>
      </w:r>
      <w:r w:rsidR="00CD46C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>while helping</w:t>
      </w:r>
      <w:r w:rsidR="0006716C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713F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to </w:t>
      </w:r>
      <w:r w:rsidR="006B13E7">
        <w:rPr>
          <w:rFonts w:ascii="Verdana" w:hAnsi="Verdana"/>
          <w:color w:val="000000" w:themeColor="text1"/>
          <w:sz w:val="20"/>
          <w:szCs w:val="20"/>
          <w:lang w:val="en-US"/>
        </w:rPr>
        <w:t>improv</w:t>
      </w:r>
      <w:r w:rsidR="00CD46C9">
        <w:rPr>
          <w:rFonts w:ascii="Verdana" w:hAnsi="Verdana"/>
          <w:color w:val="000000" w:themeColor="text1"/>
          <w:sz w:val="20"/>
          <w:szCs w:val="20"/>
          <w:lang w:val="en-US"/>
        </w:rPr>
        <w:t>e</w:t>
      </w:r>
      <w:r w:rsidR="006B13E7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435263" w:rsidRPr="00B4372E">
        <w:rPr>
          <w:rFonts w:ascii="Verdana" w:hAnsi="Verdana"/>
          <w:color w:val="000000" w:themeColor="text1"/>
          <w:sz w:val="20"/>
          <w:szCs w:val="20"/>
          <w:lang w:val="en-US"/>
        </w:rPr>
        <w:t>operational efficiency</w:t>
      </w:r>
      <w:r w:rsidR="00AA36B0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and </w:t>
      </w:r>
      <w:r w:rsidR="009A030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increase </w:t>
      </w:r>
      <w:r w:rsidR="00275A23" w:rsidRPr="00B4372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sales </w:t>
      </w:r>
      <w:r w:rsidR="00AA36B0" w:rsidRPr="00B4372E">
        <w:rPr>
          <w:rFonts w:ascii="Verdana" w:hAnsi="Verdana"/>
          <w:color w:val="000000" w:themeColor="text1"/>
          <w:sz w:val="20"/>
          <w:szCs w:val="20"/>
          <w:lang w:val="en-US"/>
        </w:rPr>
        <w:t>revenue</w:t>
      </w:r>
      <w:r w:rsidR="00435263" w:rsidRPr="00B4372E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14:paraId="34ECAABC" w14:textId="1972E3CE" w:rsidR="001013F4" w:rsidRPr="00794F38" w:rsidRDefault="001013F4" w:rsidP="001013F4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794F38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Turning Connected Cooler data into valuable business insight</w:t>
      </w:r>
      <w:r w:rsidR="004130E8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s</w:t>
      </w:r>
    </w:p>
    <w:p w14:paraId="7E9D3562" w14:textId="73F28086" w:rsidR="00014B35" w:rsidRDefault="00621ED0" w:rsidP="001013F4">
      <w:pPr>
        <w:jc w:val="both"/>
        <w:rPr>
          <w:rFonts w:ascii="Verdana" w:hAnsi="Verdana"/>
          <w:sz w:val="20"/>
          <w:szCs w:val="20"/>
          <w:lang w:val="en-US"/>
        </w:rPr>
      </w:pPr>
      <w:r w:rsidRPr="00621ED0">
        <w:rPr>
          <w:rFonts w:ascii="Verdana" w:hAnsi="Verdana"/>
          <w:sz w:val="20"/>
          <w:szCs w:val="20"/>
          <w:lang w:val="en-US"/>
        </w:rPr>
        <w:t>Connect</w:t>
      </w:r>
      <w:r w:rsidR="00095CA0">
        <w:rPr>
          <w:rFonts w:ascii="Verdana" w:hAnsi="Verdana"/>
          <w:sz w:val="20"/>
          <w:szCs w:val="20"/>
          <w:lang w:val="en-US"/>
        </w:rPr>
        <w:t>ing assets</w:t>
      </w:r>
      <w:r w:rsidR="005A2C42">
        <w:rPr>
          <w:rFonts w:ascii="Verdana" w:hAnsi="Verdana"/>
          <w:sz w:val="20"/>
          <w:szCs w:val="20"/>
          <w:lang w:val="en-US"/>
        </w:rPr>
        <w:t>,</w:t>
      </w:r>
      <w:r w:rsidR="00095CA0">
        <w:rPr>
          <w:rFonts w:ascii="Verdana" w:hAnsi="Verdana"/>
          <w:sz w:val="20"/>
          <w:szCs w:val="20"/>
          <w:lang w:val="en-US"/>
        </w:rPr>
        <w:t xml:space="preserve"> such as</w:t>
      </w:r>
      <w:r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BB58BA">
        <w:rPr>
          <w:rFonts w:ascii="Verdana" w:hAnsi="Verdana"/>
          <w:sz w:val="20"/>
          <w:szCs w:val="20"/>
          <w:lang w:val="en-US"/>
        </w:rPr>
        <w:t>in</w:t>
      </w:r>
      <w:r w:rsidR="00266482">
        <w:rPr>
          <w:rFonts w:ascii="Verdana" w:hAnsi="Verdana"/>
          <w:sz w:val="20"/>
          <w:szCs w:val="20"/>
          <w:lang w:val="en-US"/>
        </w:rPr>
        <w:t>-</w:t>
      </w:r>
      <w:r w:rsidR="00BB58BA">
        <w:rPr>
          <w:rFonts w:ascii="Verdana" w:hAnsi="Verdana"/>
          <w:sz w:val="20"/>
          <w:szCs w:val="20"/>
          <w:lang w:val="en-US"/>
        </w:rPr>
        <w:t xml:space="preserve">market cooler </w:t>
      </w:r>
      <w:r w:rsidR="00A478C4">
        <w:rPr>
          <w:rFonts w:ascii="Verdana" w:hAnsi="Verdana"/>
          <w:sz w:val="20"/>
          <w:szCs w:val="20"/>
          <w:lang w:val="en-US"/>
        </w:rPr>
        <w:t>placement,</w:t>
      </w:r>
      <w:r w:rsidR="00B40111">
        <w:rPr>
          <w:rFonts w:ascii="Verdana" w:hAnsi="Verdana"/>
          <w:sz w:val="20"/>
          <w:szCs w:val="20"/>
          <w:lang w:val="en-US"/>
        </w:rPr>
        <w:t xml:space="preserve"> </w:t>
      </w:r>
      <w:r w:rsidRPr="00621ED0">
        <w:rPr>
          <w:rFonts w:ascii="Verdana" w:hAnsi="Verdana"/>
          <w:sz w:val="20"/>
          <w:szCs w:val="20"/>
          <w:lang w:val="en-US"/>
        </w:rPr>
        <w:t xml:space="preserve">is a cornerstone </w:t>
      </w:r>
      <w:r w:rsidR="009A030F">
        <w:rPr>
          <w:rFonts w:ascii="Verdana" w:hAnsi="Verdana"/>
          <w:sz w:val="20"/>
          <w:szCs w:val="20"/>
          <w:lang w:val="en-US"/>
        </w:rPr>
        <w:t>of</w:t>
      </w:r>
      <w:r w:rsidR="009A030F"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E26BC8">
        <w:rPr>
          <w:rFonts w:ascii="Verdana" w:hAnsi="Verdana"/>
          <w:sz w:val="20"/>
          <w:szCs w:val="20"/>
          <w:lang w:val="en-US"/>
        </w:rPr>
        <w:t>The Coca-Cola</w:t>
      </w:r>
      <w:r w:rsidR="00C82077">
        <w:rPr>
          <w:rFonts w:ascii="Verdana" w:hAnsi="Verdana"/>
          <w:sz w:val="20"/>
          <w:szCs w:val="20"/>
          <w:lang w:val="en-US"/>
        </w:rPr>
        <w:t xml:space="preserve"> System’s</w:t>
      </w:r>
      <w:r w:rsidR="00E26BC8">
        <w:rPr>
          <w:rFonts w:ascii="Verdana" w:hAnsi="Verdana"/>
          <w:sz w:val="20"/>
          <w:szCs w:val="20"/>
          <w:lang w:val="en-US"/>
        </w:rPr>
        <w:t xml:space="preserve"> </w:t>
      </w:r>
      <w:r w:rsidRPr="00621ED0">
        <w:rPr>
          <w:rFonts w:ascii="Verdana" w:hAnsi="Verdana"/>
          <w:sz w:val="20"/>
          <w:szCs w:val="20"/>
          <w:lang w:val="en-US"/>
        </w:rPr>
        <w:t>digital business enabl</w:t>
      </w:r>
      <w:r w:rsidR="00781EAE">
        <w:rPr>
          <w:rFonts w:ascii="Verdana" w:hAnsi="Verdana"/>
          <w:sz w:val="20"/>
          <w:szCs w:val="20"/>
          <w:lang w:val="en-US"/>
        </w:rPr>
        <w:t>ing</w:t>
      </w:r>
      <w:r w:rsidRPr="00621ED0">
        <w:rPr>
          <w:rFonts w:ascii="Verdana" w:hAnsi="Verdana"/>
          <w:sz w:val="20"/>
          <w:szCs w:val="20"/>
          <w:lang w:val="en-US"/>
        </w:rPr>
        <w:t xml:space="preserve"> strategy</w:t>
      </w:r>
      <w:r w:rsidR="009A030F">
        <w:rPr>
          <w:rFonts w:ascii="Verdana" w:hAnsi="Verdana"/>
          <w:sz w:val="20"/>
          <w:szCs w:val="20"/>
          <w:lang w:val="en-US"/>
        </w:rPr>
        <w:t>.</w:t>
      </w:r>
      <w:r w:rsidR="00B11390">
        <w:rPr>
          <w:rFonts w:ascii="Verdana" w:hAnsi="Verdana"/>
          <w:sz w:val="20"/>
          <w:szCs w:val="20"/>
          <w:lang w:val="en-US"/>
        </w:rPr>
        <w:t xml:space="preserve"> </w:t>
      </w:r>
      <w:r w:rsidR="00E26BC8">
        <w:rPr>
          <w:rFonts w:ascii="Verdana" w:hAnsi="Verdana"/>
          <w:sz w:val="20"/>
          <w:szCs w:val="20"/>
          <w:lang w:val="en-US"/>
        </w:rPr>
        <w:t>C</w:t>
      </w:r>
      <w:r w:rsidR="00E90948">
        <w:rPr>
          <w:rFonts w:ascii="Verdana" w:hAnsi="Verdana"/>
          <w:sz w:val="20"/>
          <w:szCs w:val="20"/>
          <w:lang w:val="en-US"/>
        </w:rPr>
        <w:t>oca-Cola HBC</w:t>
      </w:r>
      <w:r w:rsidR="009A030F">
        <w:rPr>
          <w:rFonts w:ascii="Verdana" w:hAnsi="Verdana"/>
          <w:sz w:val="20"/>
          <w:szCs w:val="20"/>
          <w:lang w:val="en-US"/>
        </w:rPr>
        <w:t>,</w:t>
      </w:r>
      <w:r w:rsidR="00901719">
        <w:rPr>
          <w:rFonts w:ascii="Verdana" w:hAnsi="Verdana"/>
          <w:sz w:val="20"/>
          <w:szCs w:val="20"/>
          <w:lang w:val="en-US"/>
        </w:rPr>
        <w:t xml:space="preserve"> </w:t>
      </w:r>
      <w:r w:rsidR="00901719" w:rsidRPr="00901719">
        <w:rPr>
          <w:rFonts w:ascii="Verdana" w:hAnsi="Verdana"/>
          <w:sz w:val="20"/>
          <w:szCs w:val="20"/>
          <w:lang w:val="en-US"/>
        </w:rPr>
        <w:t xml:space="preserve">with </w:t>
      </w:r>
      <w:r w:rsidR="00781EAE">
        <w:rPr>
          <w:rFonts w:ascii="Verdana" w:hAnsi="Verdana"/>
          <w:sz w:val="20"/>
          <w:szCs w:val="20"/>
          <w:lang w:val="en-US"/>
        </w:rPr>
        <w:t xml:space="preserve">investment in a fleet of </w:t>
      </w:r>
      <w:r w:rsidR="00901719" w:rsidRPr="00901719">
        <w:rPr>
          <w:rFonts w:ascii="Verdana" w:hAnsi="Verdana"/>
          <w:sz w:val="20"/>
          <w:szCs w:val="20"/>
          <w:lang w:val="en-US"/>
        </w:rPr>
        <w:t>1.6 million coolers in operation</w:t>
      </w:r>
      <w:r w:rsidR="009A030F">
        <w:rPr>
          <w:rFonts w:ascii="Verdana" w:hAnsi="Verdana"/>
          <w:sz w:val="20"/>
          <w:szCs w:val="20"/>
          <w:lang w:val="en-US"/>
        </w:rPr>
        <w:t>,</w:t>
      </w:r>
      <w:r w:rsidR="00901719" w:rsidRPr="00901719">
        <w:rPr>
          <w:rFonts w:ascii="Verdana" w:hAnsi="Verdana"/>
          <w:sz w:val="20"/>
          <w:szCs w:val="20"/>
          <w:lang w:val="en-US"/>
        </w:rPr>
        <w:t xml:space="preserve"> </w:t>
      </w:r>
      <w:r w:rsidR="00901719">
        <w:rPr>
          <w:rFonts w:ascii="Verdana" w:hAnsi="Verdana"/>
          <w:sz w:val="20"/>
          <w:szCs w:val="20"/>
          <w:lang w:val="en-US"/>
        </w:rPr>
        <w:t xml:space="preserve">is leading the way. </w:t>
      </w:r>
      <w:r w:rsidR="00781EAE">
        <w:rPr>
          <w:rFonts w:ascii="Verdana" w:hAnsi="Verdana"/>
          <w:sz w:val="20"/>
          <w:szCs w:val="20"/>
          <w:lang w:val="en-US"/>
        </w:rPr>
        <w:t>Coca-Cola HBC</w:t>
      </w:r>
      <w:r w:rsidR="0071025F">
        <w:rPr>
          <w:rFonts w:ascii="Verdana" w:hAnsi="Verdana"/>
          <w:sz w:val="20"/>
          <w:szCs w:val="20"/>
          <w:lang w:val="en-US"/>
        </w:rPr>
        <w:t xml:space="preserve"> </w:t>
      </w:r>
      <w:r w:rsidR="00E0132B">
        <w:rPr>
          <w:rFonts w:ascii="Verdana" w:hAnsi="Verdana"/>
          <w:sz w:val="20"/>
          <w:szCs w:val="20"/>
          <w:lang w:val="en-US"/>
        </w:rPr>
        <w:t xml:space="preserve">is partnering with </w:t>
      </w:r>
      <w:r w:rsidR="0071025F">
        <w:rPr>
          <w:rFonts w:ascii="Verdana" w:hAnsi="Verdana"/>
          <w:sz w:val="20"/>
          <w:szCs w:val="20"/>
          <w:lang w:val="en-US"/>
        </w:rPr>
        <w:t xml:space="preserve">Atos to </w:t>
      </w:r>
      <w:r w:rsidR="0071025F" w:rsidRPr="0071025F">
        <w:rPr>
          <w:rFonts w:ascii="Verdana" w:hAnsi="Verdana"/>
          <w:sz w:val="20"/>
          <w:szCs w:val="20"/>
          <w:lang w:val="en-US"/>
        </w:rPr>
        <w:t>rollout</w:t>
      </w:r>
      <w:r w:rsidR="00E713FB">
        <w:rPr>
          <w:rFonts w:ascii="Verdana" w:hAnsi="Verdana"/>
          <w:sz w:val="20"/>
          <w:szCs w:val="20"/>
          <w:lang w:val="en-US"/>
        </w:rPr>
        <w:t xml:space="preserve"> the</w:t>
      </w:r>
      <w:r w:rsidR="0071025F" w:rsidRPr="0071025F">
        <w:rPr>
          <w:rFonts w:ascii="Verdana" w:hAnsi="Verdana"/>
          <w:sz w:val="20"/>
          <w:szCs w:val="20"/>
          <w:lang w:val="en-US"/>
        </w:rPr>
        <w:t xml:space="preserve"> </w:t>
      </w:r>
      <w:r w:rsidR="0071025F">
        <w:rPr>
          <w:rFonts w:ascii="Verdana" w:hAnsi="Verdana"/>
          <w:sz w:val="20"/>
          <w:szCs w:val="20"/>
          <w:lang w:val="en-US"/>
        </w:rPr>
        <w:t>Atos Codex Connected Cooler</w:t>
      </w:r>
      <w:r w:rsidR="0071025F" w:rsidRPr="0071025F">
        <w:rPr>
          <w:rFonts w:ascii="Verdana" w:hAnsi="Verdana"/>
          <w:sz w:val="20"/>
          <w:szCs w:val="20"/>
          <w:lang w:val="en-US"/>
        </w:rPr>
        <w:t xml:space="preserve"> </w:t>
      </w:r>
      <w:r w:rsidR="00534271">
        <w:rPr>
          <w:rFonts w:ascii="Verdana" w:hAnsi="Verdana"/>
          <w:sz w:val="20"/>
          <w:szCs w:val="20"/>
          <w:lang w:val="en-US"/>
        </w:rPr>
        <w:t>solution</w:t>
      </w:r>
      <w:r w:rsidR="0071025F" w:rsidRPr="0071025F">
        <w:rPr>
          <w:rFonts w:ascii="Verdana" w:hAnsi="Verdana"/>
          <w:sz w:val="20"/>
          <w:szCs w:val="20"/>
          <w:lang w:val="en-US"/>
        </w:rPr>
        <w:t xml:space="preserve"> </w:t>
      </w:r>
      <w:r w:rsidR="0071025F">
        <w:rPr>
          <w:rFonts w:ascii="Verdana" w:hAnsi="Verdana"/>
          <w:sz w:val="20"/>
          <w:szCs w:val="20"/>
          <w:lang w:val="en-US"/>
        </w:rPr>
        <w:t xml:space="preserve">and </w:t>
      </w:r>
      <w:r w:rsidR="00DC50E6">
        <w:rPr>
          <w:rFonts w:ascii="Verdana" w:hAnsi="Verdana"/>
          <w:sz w:val="20"/>
          <w:szCs w:val="20"/>
          <w:lang w:val="en-US"/>
        </w:rPr>
        <w:t xml:space="preserve">will </w:t>
      </w:r>
      <w:r w:rsidR="0071025F">
        <w:rPr>
          <w:rFonts w:ascii="Verdana" w:hAnsi="Verdana"/>
          <w:sz w:val="20"/>
          <w:szCs w:val="20"/>
          <w:lang w:val="en-US"/>
        </w:rPr>
        <w:t>have the</w:t>
      </w:r>
      <w:r w:rsidR="00901719">
        <w:rPr>
          <w:rFonts w:ascii="Verdana" w:hAnsi="Verdana"/>
          <w:sz w:val="20"/>
          <w:szCs w:val="20"/>
          <w:lang w:val="en-US"/>
        </w:rPr>
        <w:t xml:space="preserve"> first 3</w:t>
      </w:r>
      <w:r w:rsidR="00E1588B">
        <w:rPr>
          <w:rFonts w:ascii="Verdana" w:hAnsi="Verdana"/>
          <w:sz w:val="20"/>
          <w:szCs w:val="20"/>
          <w:lang w:val="en-US"/>
        </w:rPr>
        <w:t>0</w:t>
      </w:r>
      <w:r w:rsidR="00901719">
        <w:rPr>
          <w:rFonts w:ascii="Verdana" w:hAnsi="Verdana"/>
          <w:sz w:val="20"/>
          <w:szCs w:val="20"/>
          <w:lang w:val="en-US"/>
        </w:rPr>
        <w:t>0</w:t>
      </w:r>
      <w:r w:rsidR="005A2C42">
        <w:rPr>
          <w:rFonts w:ascii="Verdana" w:hAnsi="Verdana"/>
          <w:sz w:val="20"/>
          <w:szCs w:val="20"/>
          <w:lang w:val="en-US"/>
        </w:rPr>
        <w:t>,000</w:t>
      </w:r>
      <w:r w:rsidR="00901719">
        <w:rPr>
          <w:rFonts w:ascii="Verdana" w:hAnsi="Verdana"/>
          <w:sz w:val="20"/>
          <w:szCs w:val="20"/>
          <w:lang w:val="en-US"/>
        </w:rPr>
        <w:t xml:space="preserve"> coolers </w:t>
      </w:r>
      <w:proofErr w:type="gramStart"/>
      <w:r w:rsidR="00901719">
        <w:rPr>
          <w:rFonts w:ascii="Verdana" w:hAnsi="Verdana"/>
          <w:sz w:val="20"/>
          <w:szCs w:val="20"/>
          <w:lang w:val="en-US"/>
        </w:rPr>
        <w:t>connected</w:t>
      </w:r>
      <w:proofErr w:type="gramEnd"/>
      <w:r w:rsidR="00901719">
        <w:rPr>
          <w:rFonts w:ascii="Verdana" w:hAnsi="Verdana"/>
          <w:sz w:val="20"/>
          <w:szCs w:val="20"/>
          <w:lang w:val="en-US"/>
        </w:rPr>
        <w:t xml:space="preserve"> by </w:t>
      </w:r>
      <w:r w:rsidR="00DC50E6">
        <w:rPr>
          <w:rFonts w:ascii="Verdana" w:hAnsi="Verdana"/>
          <w:sz w:val="20"/>
          <w:szCs w:val="20"/>
          <w:lang w:val="en-US"/>
        </w:rPr>
        <w:t xml:space="preserve">the </w:t>
      </w:r>
      <w:r w:rsidR="00901719">
        <w:rPr>
          <w:rFonts w:ascii="Verdana" w:hAnsi="Verdana"/>
          <w:sz w:val="20"/>
          <w:szCs w:val="20"/>
          <w:lang w:val="en-US"/>
        </w:rPr>
        <w:t>end of 2018</w:t>
      </w:r>
      <w:r w:rsidRPr="00621ED0">
        <w:rPr>
          <w:rFonts w:ascii="Verdana" w:hAnsi="Verdana"/>
          <w:sz w:val="20"/>
          <w:szCs w:val="20"/>
          <w:lang w:val="en-US"/>
        </w:rPr>
        <w:t xml:space="preserve">. </w:t>
      </w:r>
      <w:r w:rsidR="00DC50E6">
        <w:rPr>
          <w:rFonts w:ascii="Verdana" w:hAnsi="Verdana"/>
          <w:sz w:val="20"/>
          <w:szCs w:val="20"/>
          <w:lang w:val="en-US"/>
        </w:rPr>
        <w:t>T</w:t>
      </w:r>
      <w:r w:rsidRPr="00621ED0">
        <w:rPr>
          <w:rFonts w:ascii="Verdana" w:hAnsi="Verdana"/>
          <w:sz w:val="20"/>
          <w:szCs w:val="20"/>
          <w:lang w:val="en-US"/>
        </w:rPr>
        <w:t xml:space="preserve">his </w:t>
      </w:r>
      <w:r w:rsidR="00534271">
        <w:rPr>
          <w:rFonts w:ascii="Verdana" w:hAnsi="Verdana"/>
          <w:sz w:val="20"/>
          <w:szCs w:val="20"/>
          <w:lang w:val="en-US"/>
        </w:rPr>
        <w:t>solution</w:t>
      </w:r>
      <w:r w:rsidR="00E26BC8"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DC50E6">
        <w:rPr>
          <w:rFonts w:ascii="Verdana" w:hAnsi="Verdana"/>
          <w:sz w:val="20"/>
          <w:szCs w:val="20"/>
          <w:lang w:val="en-US"/>
        </w:rPr>
        <w:t xml:space="preserve">will enable </w:t>
      </w:r>
      <w:r w:rsidR="00043DC4">
        <w:rPr>
          <w:rFonts w:ascii="Verdana" w:hAnsi="Verdana"/>
          <w:sz w:val="20"/>
          <w:szCs w:val="20"/>
          <w:lang w:val="en-US"/>
        </w:rPr>
        <w:t>Coca-Cola HBC</w:t>
      </w:r>
      <w:r w:rsidRPr="00621ED0">
        <w:rPr>
          <w:rFonts w:ascii="Verdana" w:hAnsi="Verdana"/>
          <w:sz w:val="20"/>
          <w:szCs w:val="20"/>
          <w:lang w:val="en-US"/>
        </w:rPr>
        <w:t xml:space="preserve"> to access huge amounts of point</w:t>
      </w:r>
      <w:r w:rsidR="00420410">
        <w:rPr>
          <w:rFonts w:ascii="Verdana" w:hAnsi="Verdana"/>
          <w:sz w:val="20"/>
          <w:szCs w:val="20"/>
          <w:lang w:val="en-US"/>
        </w:rPr>
        <w:t xml:space="preserve"> </w:t>
      </w:r>
      <w:r w:rsidRPr="00621ED0">
        <w:rPr>
          <w:rFonts w:ascii="Verdana" w:hAnsi="Verdana"/>
          <w:sz w:val="20"/>
          <w:szCs w:val="20"/>
          <w:lang w:val="en-US"/>
        </w:rPr>
        <w:t>of</w:t>
      </w:r>
      <w:r w:rsidR="00646D14">
        <w:rPr>
          <w:rFonts w:ascii="Verdana" w:hAnsi="Verdana"/>
          <w:sz w:val="20"/>
          <w:szCs w:val="20"/>
          <w:lang w:val="en-US"/>
        </w:rPr>
        <w:t xml:space="preserve"> </w:t>
      </w:r>
      <w:r w:rsidRPr="00621ED0">
        <w:rPr>
          <w:rFonts w:ascii="Verdana" w:hAnsi="Verdana"/>
          <w:sz w:val="20"/>
          <w:szCs w:val="20"/>
          <w:lang w:val="en-US"/>
        </w:rPr>
        <w:t>sale data</w:t>
      </w:r>
      <w:r w:rsidR="00646D14">
        <w:rPr>
          <w:rFonts w:ascii="Verdana" w:hAnsi="Verdana"/>
          <w:sz w:val="20"/>
          <w:szCs w:val="20"/>
          <w:lang w:val="en-US"/>
        </w:rPr>
        <w:t>,</w:t>
      </w:r>
      <w:r w:rsidR="00014B35">
        <w:rPr>
          <w:rFonts w:ascii="Verdana" w:hAnsi="Verdana"/>
          <w:sz w:val="20"/>
          <w:szCs w:val="20"/>
          <w:lang w:val="en-US"/>
        </w:rPr>
        <w:t xml:space="preserve"> including:</w:t>
      </w:r>
      <w:r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E00DAF">
        <w:rPr>
          <w:rFonts w:ascii="Verdana" w:hAnsi="Verdana"/>
          <w:sz w:val="20"/>
          <w:szCs w:val="20"/>
          <w:lang w:val="en-US"/>
        </w:rPr>
        <w:t xml:space="preserve">in store </w:t>
      </w:r>
      <w:r w:rsidRPr="00621ED0">
        <w:rPr>
          <w:rFonts w:ascii="Verdana" w:hAnsi="Verdana"/>
          <w:sz w:val="20"/>
          <w:szCs w:val="20"/>
          <w:lang w:val="en-US"/>
        </w:rPr>
        <w:t xml:space="preserve">cooler </w:t>
      </w:r>
      <w:r w:rsidR="0035200C" w:rsidRPr="00621ED0">
        <w:rPr>
          <w:rFonts w:ascii="Verdana" w:hAnsi="Verdana"/>
          <w:sz w:val="20"/>
          <w:szCs w:val="20"/>
          <w:lang w:val="en-US"/>
        </w:rPr>
        <w:t>placement</w:t>
      </w:r>
      <w:r w:rsidR="005648AB">
        <w:rPr>
          <w:rFonts w:ascii="Verdana" w:hAnsi="Verdana"/>
          <w:sz w:val="20"/>
          <w:szCs w:val="20"/>
          <w:lang w:val="en-US"/>
        </w:rPr>
        <w:t xml:space="preserve"> </w:t>
      </w:r>
      <w:r w:rsidR="00E00DAF">
        <w:rPr>
          <w:rFonts w:ascii="Verdana" w:hAnsi="Verdana"/>
          <w:sz w:val="20"/>
          <w:szCs w:val="20"/>
          <w:lang w:val="en-US"/>
        </w:rPr>
        <w:t>and</w:t>
      </w:r>
      <w:r w:rsidRPr="00621ED0">
        <w:rPr>
          <w:rFonts w:ascii="Verdana" w:hAnsi="Verdana"/>
          <w:sz w:val="20"/>
          <w:szCs w:val="20"/>
          <w:lang w:val="en-US"/>
        </w:rPr>
        <w:t xml:space="preserve"> availability, temperature, stock</w:t>
      </w:r>
      <w:r w:rsidR="00014B35">
        <w:rPr>
          <w:rFonts w:ascii="Verdana" w:hAnsi="Verdana"/>
          <w:sz w:val="20"/>
          <w:szCs w:val="20"/>
          <w:lang w:val="en-US"/>
        </w:rPr>
        <w:t>-level</w:t>
      </w:r>
      <w:r w:rsidRPr="00621ED0">
        <w:rPr>
          <w:rFonts w:ascii="Verdana" w:hAnsi="Verdana"/>
          <w:sz w:val="20"/>
          <w:szCs w:val="20"/>
          <w:lang w:val="en-US"/>
        </w:rPr>
        <w:t>, product placement</w:t>
      </w:r>
      <w:r w:rsidR="00DC50E6">
        <w:rPr>
          <w:rFonts w:ascii="Verdana" w:hAnsi="Verdana"/>
          <w:sz w:val="20"/>
          <w:szCs w:val="20"/>
          <w:lang w:val="en-US"/>
        </w:rPr>
        <w:t>,</w:t>
      </w:r>
      <w:r w:rsidRPr="00621ED0">
        <w:rPr>
          <w:rFonts w:ascii="Verdana" w:hAnsi="Verdana"/>
          <w:sz w:val="20"/>
          <w:szCs w:val="20"/>
          <w:lang w:val="en-US"/>
        </w:rPr>
        <w:t xml:space="preserve"> customer behavior and trends. </w:t>
      </w:r>
      <w:r w:rsidR="001013F4" w:rsidRPr="00621ED0">
        <w:rPr>
          <w:rFonts w:ascii="Verdana" w:hAnsi="Verdana"/>
          <w:sz w:val="20"/>
          <w:szCs w:val="20"/>
          <w:lang w:val="en-US"/>
        </w:rPr>
        <w:t xml:space="preserve">This end-to-end </w:t>
      </w:r>
      <w:r w:rsidR="00534271">
        <w:rPr>
          <w:rFonts w:ascii="Verdana" w:hAnsi="Verdana"/>
          <w:sz w:val="20"/>
          <w:szCs w:val="20"/>
          <w:lang w:val="en-US"/>
        </w:rPr>
        <w:t>solution</w:t>
      </w:r>
      <w:r w:rsidR="00E26BC8"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1013F4" w:rsidRPr="00621ED0">
        <w:rPr>
          <w:rFonts w:ascii="Verdana" w:hAnsi="Verdana"/>
          <w:sz w:val="20"/>
          <w:szCs w:val="20"/>
          <w:lang w:val="en-US"/>
        </w:rPr>
        <w:t xml:space="preserve">will enable </w:t>
      </w:r>
      <w:r w:rsidR="00E00DAF">
        <w:rPr>
          <w:rFonts w:ascii="Verdana" w:hAnsi="Verdana"/>
          <w:sz w:val="20"/>
          <w:szCs w:val="20"/>
          <w:lang w:val="en-US"/>
        </w:rPr>
        <w:t>Coca-Cola HBC</w:t>
      </w:r>
      <w:r w:rsidR="001013F4" w:rsidRPr="00621ED0">
        <w:rPr>
          <w:rFonts w:ascii="Verdana" w:hAnsi="Verdana"/>
          <w:sz w:val="20"/>
          <w:szCs w:val="20"/>
          <w:lang w:val="en-US"/>
        </w:rPr>
        <w:t xml:space="preserve"> to connect, collect</w:t>
      </w:r>
      <w:r w:rsidR="00DC50E6">
        <w:rPr>
          <w:rFonts w:ascii="Verdana" w:hAnsi="Verdana"/>
          <w:sz w:val="20"/>
          <w:szCs w:val="20"/>
          <w:lang w:val="en-US"/>
        </w:rPr>
        <w:t xml:space="preserve"> and</w:t>
      </w:r>
      <w:r w:rsidR="001013F4" w:rsidRPr="00621ED0">
        <w:rPr>
          <w:rFonts w:ascii="Verdana" w:hAnsi="Verdana"/>
          <w:sz w:val="20"/>
          <w:szCs w:val="20"/>
          <w:lang w:val="en-US"/>
        </w:rPr>
        <w:t xml:space="preserve"> manage data from connected coolers across</w:t>
      </w:r>
      <w:r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E00DAF">
        <w:rPr>
          <w:rFonts w:ascii="Verdana" w:hAnsi="Verdana"/>
          <w:sz w:val="20"/>
          <w:szCs w:val="20"/>
          <w:lang w:val="en-US"/>
        </w:rPr>
        <w:t xml:space="preserve">the </w:t>
      </w:r>
      <w:r w:rsidRPr="00621ED0">
        <w:rPr>
          <w:rFonts w:ascii="Verdana" w:hAnsi="Verdana"/>
          <w:sz w:val="20"/>
          <w:szCs w:val="20"/>
          <w:lang w:val="en-US"/>
        </w:rPr>
        <w:t>28 countries</w:t>
      </w:r>
      <w:r w:rsidR="00E00DAF">
        <w:rPr>
          <w:rFonts w:ascii="Verdana" w:hAnsi="Verdana"/>
          <w:sz w:val="20"/>
          <w:szCs w:val="20"/>
          <w:lang w:val="en-US"/>
        </w:rPr>
        <w:t xml:space="preserve"> where Coca-Cola Hellenic operates</w:t>
      </w:r>
      <w:r w:rsidRPr="00621ED0">
        <w:rPr>
          <w:rFonts w:ascii="Verdana" w:hAnsi="Verdana"/>
          <w:sz w:val="20"/>
          <w:szCs w:val="20"/>
          <w:lang w:val="en-US"/>
        </w:rPr>
        <w:t>.</w:t>
      </w:r>
      <w:r w:rsidR="00CB18BA">
        <w:rPr>
          <w:rFonts w:ascii="Verdana" w:hAnsi="Verdana"/>
          <w:sz w:val="20"/>
          <w:szCs w:val="20"/>
          <w:lang w:val="en-US"/>
        </w:rPr>
        <w:t xml:space="preserve"> </w:t>
      </w:r>
    </w:p>
    <w:p w14:paraId="765ED10D" w14:textId="7B200F02" w:rsidR="001013F4" w:rsidRPr="00621ED0" w:rsidRDefault="009268D1" w:rsidP="001013F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Smart 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coolers </w:t>
      </w:r>
      <w:r w:rsidR="00014B35">
        <w:rPr>
          <w:rFonts w:ascii="Verdana" w:hAnsi="Verdana"/>
          <w:sz w:val="20"/>
          <w:szCs w:val="20"/>
          <w:lang w:val="en-US"/>
        </w:rPr>
        <w:t xml:space="preserve">also </w:t>
      </w:r>
      <w:r w:rsidR="00B13D70">
        <w:rPr>
          <w:rFonts w:ascii="Verdana" w:hAnsi="Verdana"/>
          <w:sz w:val="20"/>
          <w:szCs w:val="20"/>
          <w:lang w:val="en-US"/>
        </w:rPr>
        <w:t>enable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</w:t>
      </w:r>
      <w:r w:rsidR="00014B35">
        <w:rPr>
          <w:rFonts w:ascii="Verdana" w:hAnsi="Verdana"/>
          <w:sz w:val="20"/>
          <w:szCs w:val="20"/>
          <w:lang w:val="en-US"/>
        </w:rPr>
        <w:t xml:space="preserve">proximity </w:t>
      </w:r>
      <w:r w:rsidR="00B13D70" w:rsidRPr="00B13D70">
        <w:rPr>
          <w:rFonts w:ascii="Verdana" w:hAnsi="Verdana"/>
          <w:sz w:val="20"/>
          <w:szCs w:val="20"/>
          <w:lang w:val="en-US"/>
        </w:rPr>
        <w:t>interact</w:t>
      </w:r>
      <w:r w:rsidR="00B13D70">
        <w:rPr>
          <w:rFonts w:ascii="Verdana" w:hAnsi="Verdana"/>
          <w:sz w:val="20"/>
          <w:szCs w:val="20"/>
          <w:lang w:val="en-US"/>
        </w:rPr>
        <w:t>ion</w:t>
      </w:r>
      <w:r w:rsidR="00B84794">
        <w:rPr>
          <w:rFonts w:ascii="Verdana" w:hAnsi="Verdana"/>
          <w:sz w:val="20"/>
          <w:szCs w:val="20"/>
          <w:lang w:val="en-US"/>
        </w:rPr>
        <w:t xml:space="preserve"> with</w:t>
      </w:r>
      <w:r w:rsidR="00693001">
        <w:rPr>
          <w:rFonts w:ascii="Verdana" w:hAnsi="Verdana"/>
          <w:sz w:val="20"/>
          <w:szCs w:val="20"/>
          <w:lang w:val="en-US"/>
        </w:rPr>
        <w:t xml:space="preserve"> the use of</w:t>
      </w:r>
      <w:r w:rsidR="00B84794">
        <w:rPr>
          <w:rFonts w:ascii="Verdana" w:hAnsi="Verdana"/>
          <w:sz w:val="20"/>
          <w:szCs w:val="20"/>
          <w:lang w:val="en-US"/>
        </w:rPr>
        <w:t xml:space="preserve"> mobile a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pps, </w:t>
      </w:r>
      <w:r w:rsidR="00014B35">
        <w:rPr>
          <w:rFonts w:ascii="Verdana" w:hAnsi="Verdana"/>
          <w:sz w:val="20"/>
          <w:szCs w:val="20"/>
          <w:lang w:val="en-US"/>
        </w:rPr>
        <w:t xml:space="preserve">enabling </w:t>
      </w:r>
      <w:r w:rsidR="00693001">
        <w:rPr>
          <w:rFonts w:ascii="Verdana" w:hAnsi="Verdana"/>
          <w:sz w:val="20"/>
          <w:szCs w:val="20"/>
          <w:lang w:val="en-US"/>
        </w:rPr>
        <w:t>Coca-Cola HBC</w:t>
      </w:r>
      <w:r w:rsidR="00693001" w:rsidRPr="00621ED0">
        <w:rPr>
          <w:rFonts w:ascii="Verdana" w:hAnsi="Verdana"/>
          <w:sz w:val="20"/>
          <w:szCs w:val="20"/>
          <w:lang w:val="en-US"/>
        </w:rPr>
        <w:t xml:space="preserve"> </w:t>
      </w:r>
      <w:r w:rsidR="00B13D70" w:rsidRPr="00B13D70">
        <w:rPr>
          <w:rFonts w:ascii="Verdana" w:hAnsi="Verdana"/>
          <w:sz w:val="20"/>
          <w:szCs w:val="20"/>
          <w:lang w:val="en-US"/>
        </w:rPr>
        <w:t>to engage with customer</w:t>
      </w:r>
      <w:r w:rsidR="00B13D70">
        <w:rPr>
          <w:rFonts w:ascii="Verdana" w:hAnsi="Verdana"/>
          <w:sz w:val="20"/>
          <w:szCs w:val="20"/>
          <w:lang w:val="en-US"/>
        </w:rPr>
        <w:t>s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in real</w:t>
      </w:r>
      <w:r w:rsidR="00014B35">
        <w:rPr>
          <w:rFonts w:ascii="Verdana" w:hAnsi="Verdana"/>
          <w:sz w:val="20"/>
          <w:szCs w:val="20"/>
          <w:lang w:val="en-US"/>
        </w:rPr>
        <w:t>-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time. This provides </w:t>
      </w:r>
      <w:r w:rsidR="00BA3360">
        <w:rPr>
          <w:rFonts w:ascii="Verdana" w:hAnsi="Verdana"/>
          <w:sz w:val="20"/>
          <w:szCs w:val="20"/>
          <w:lang w:val="en-US"/>
        </w:rPr>
        <w:t xml:space="preserve">an 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added value </w:t>
      </w:r>
      <w:r w:rsidR="00014B35">
        <w:rPr>
          <w:rFonts w:ascii="Verdana" w:hAnsi="Verdana"/>
          <w:sz w:val="20"/>
          <w:szCs w:val="20"/>
          <w:lang w:val="en-US"/>
        </w:rPr>
        <w:t>with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customized offers</w:t>
      </w:r>
      <w:r w:rsidR="00DC50E6">
        <w:rPr>
          <w:rFonts w:ascii="Verdana" w:hAnsi="Verdana"/>
          <w:sz w:val="20"/>
          <w:szCs w:val="20"/>
          <w:lang w:val="en-US"/>
        </w:rPr>
        <w:t xml:space="preserve"> and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near-me promotions</w:t>
      </w:r>
      <w:r w:rsidR="00DC50E6">
        <w:rPr>
          <w:rFonts w:ascii="Verdana" w:hAnsi="Verdana"/>
          <w:sz w:val="20"/>
          <w:szCs w:val="20"/>
          <w:lang w:val="en-US"/>
        </w:rPr>
        <w:t>,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turn</w:t>
      </w:r>
      <w:r w:rsidR="00DC50E6">
        <w:rPr>
          <w:rFonts w:ascii="Verdana" w:hAnsi="Verdana"/>
          <w:sz w:val="20"/>
          <w:szCs w:val="20"/>
          <w:lang w:val="en-US"/>
        </w:rPr>
        <w:t>ing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 digital engagement into </w:t>
      </w:r>
      <w:r w:rsidR="00B11390">
        <w:rPr>
          <w:rFonts w:ascii="Verdana" w:hAnsi="Verdana"/>
          <w:sz w:val="20"/>
          <w:szCs w:val="20"/>
          <w:lang w:val="en-US"/>
        </w:rPr>
        <w:t xml:space="preserve">increased product </w:t>
      </w:r>
      <w:r w:rsidR="00B13D70" w:rsidRPr="00B13D70">
        <w:rPr>
          <w:rFonts w:ascii="Verdana" w:hAnsi="Verdana"/>
          <w:sz w:val="20"/>
          <w:szCs w:val="20"/>
          <w:lang w:val="en-US"/>
        </w:rPr>
        <w:t xml:space="preserve">sales. </w:t>
      </w:r>
    </w:p>
    <w:p w14:paraId="2E86C900" w14:textId="5D0FBDE6" w:rsidR="00B4372E" w:rsidRPr="00B4372E" w:rsidRDefault="0071025F" w:rsidP="00F3661A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Atos Codex </w:t>
      </w:r>
      <w:r w:rsidR="00F33ED2" w:rsidRPr="00621ED0">
        <w:rPr>
          <w:rFonts w:ascii="Verdana" w:hAnsi="Verdana" w:cs="Arial"/>
          <w:sz w:val="20"/>
          <w:szCs w:val="20"/>
          <w:lang w:val="en-US"/>
        </w:rPr>
        <w:t xml:space="preserve">Connected Cooler is 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an IoT </w:t>
      </w:r>
      <w:r w:rsidR="00534271">
        <w:rPr>
          <w:rFonts w:ascii="Verdana" w:hAnsi="Verdana" w:cs="Arial"/>
          <w:sz w:val="20"/>
          <w:szCs w:val="20"/>
          <w:lang w:val="en-US"/>
        </w:rPr>
        <w:t>solution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. Using </w:t>
      </w:r>
      <w:proofErr w:type="gramStart"/>
      <w:r w:rsidR="00014B35">
        <w:rPr>
          <w:rFonts w:ascii="Verdana" w:hAnsi="Verdana" w:cs="Arial"/>
          <w:sz w:val="20"/>
          <w:szCs w:val="20"/>
          <w:lang w:val="en-US"/>
        </w:rPr>
        <w:t>either existing</w:t>
      </w:r>
      <w:proofErr w:type="gramEnd"/>
      <w:r w:rsidR="00901719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>cooler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 sensors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014B35">
        <w:rPr>
          <w:rFonts w:ascii="Verdana" w:hAnsi="Verdana" w:cs="Arial"/>
          <w:sz w:val="20"/>
          <w:szCs w:val="20"/>
          <w:lang w:val="en-US"/>
        </w:rPr>
        <w:t>or fitting new</w:t>
      </w:r>
      <w:r>
        <w:rPr>
          <w:rFonts w:ascii="Verdana" w:hAnsi="Verdana" w:cs="Arial"/>
          <w:sz w:val="20"/>
          <w:szCs w:val="20"/>
          <w:lang w:val="en-US"/>
        </w:rPr>
        <w:t xml:space="preserve"> ones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, the </w:t>
      </w:r>
      <w:r w:rsidR="00534271">
        <w:rPr>
          <w:rFonts w:ascii="Verdana" w:hAnsi="Verdana" w:cs="Arial"/>
          <w:sz w:val="20"/>
          <w:szCs w:val="20"/>
          <w:lang w:val="en-US"/>
        </w:rPr>
        <w:t>solution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 establishes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54905" w:rsidRPr="00621ED0">
        <w:rPr>
          <w:rFonts w:ascii="Verdana" w:hAnsi="Verdana" w:cs="Arial"/>
          <w:sz w:val="20"/>
          <w:szCs w:val="20"/>
          <w:lang w:val="en-US"/>
        </w:rPr>
        <w:t>secure network connections to a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B40111">
        <w:rPr>
          <w:rFonts w:ascii="Verdana" w:hAnsi="Verdana" w:cs="Arial"/>
          <w:sz w:val="20"/>
          <w:szCs w:val="20"/>
          <w:lang w:val="en-US"/>
        </w:rPr>
        <w:t>c</w:t>
      </w:r>
      <w:r w:rsidR="00B40111" w:rsidRPr="00621ED0">
        <w:rPr>
          <w:rFonts w:ascii="Verdana" w:hAnsi="Verdana" w:cs="Arial"/>
          <w:sz w:val="20"/>
          <w:szCs w:val="20"/>
          <w:lang w:val="en-US"/>
        </w:rPr>
        <w:t>loud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-based IoT platform </w:t>
      </w:r>
      <w:r w:rsidR="00014B35">
        <w:rPr>
          <w:rFonts w:ascii="Verdana" w:hAnsi="Verdana" w:cs="Arial"/>
          <w:sz w:val="20"/>
          <w:szCs w:val="20"/>
          <w:lang w:val="en-US"/>
        </w:rPr>
        <w:t>over which the data can be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process</w:t>
      </w:r>
      <w:r w:rsidR="00014B35">
        <w:rPr>
          <w:rFonts w:ascii="Verdana" w:hAnsi="Verdana" w:cs="Arial"/>
          <w:sz w:val="20"/>
          <w:szCs w:val="20"/>
          <w:lang w:val="en-US"/>
        </w:rPr>
        <w:t>ed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and analyze</w:t>
      </w:r>
      <w:r w:rsidR="00014B35">
        <w:rPr>
          <w:rFonts w:ascii="Verdana" w:hAnsi="Verdana" w:cs="Arial"/>
          <w:sz w:val="20"/>
          <w:szCs w:val="20"/>
          <w:lang w:val="en-US"/>
        </w:rPr>
        <w:t>d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. Atos is </w:t>
      </w:r>
      <w:r w:rsidR="00E713FB">
        <w:rPr>
          <w:rFonts w:ascii="Verdana" w:hAnsi="Verdana" w:cs="Arial"/>
          <w:sz w:val="20"/>
          <w:szCs w:val="20"/>
          <w:lang w:val="en-US"/>
        </w:rPr>
        <w:t>managing</w:t>
      </w:r>
      <w:r w:rsidR="00E713FB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54905" w:rsidRPr="00621ED0">
        <w:rPr>
          <w:rFonts w:ascii="Verdana" w:hAnsi="Verdana" w:cs="Arial"/>
          <w:sz w:val="20"/>
          <w:szCs w:val="20"/>
          <w:lang w:val="en-US"/>
        </w:rPr>
        <w:t>the entire project</w:t>
      </w:r>
      <w:r w:rsidR="006240AA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014B35">
        <w:rPr>
          <w:rFonts w:ascii="Verdana" w:hAnsi="Verdana" w:cs="Arial"/>
          <w:sz w:val="20"/>
          <w:szCs w:val="20"/>
          <w:lang w:val="en-US"/>
        </w:rPr>
        <w:t>using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54905" w:rsidRPr="00621ED0">
        <w:rPr>
          <w:rFonts w:ascii="Verdana" w:hAnsi="Verdana" w:cs="Arial"/>
          <w:sz w:val="20"/>
          <w:szCs w:val="20"/>
          <w:lang w:val="en-US"/>
        </w:rPr>
        <w:t>Atos Codex IoT technologies</w:t>
      </w:r>
      <w:r w:rsidR="006240AA" w:rsidRPr="00621ED0">
        <w:rPr>
          <w:rFonts w:ascii="Verdana" w:hAnsi="Verdana" w:cs="Arial"/>
          <w:sz w:val="20"/>
          <w:szCs w:val="20"/>
          <w:lang w:val="en-US"/>
        </w:rPr>
        <w:t xml:space="preserve"> and 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through </w:t>
      </w:r>
      <w:r w:rsidR="00FB28F1">
        <w:rPr>
          <w:rFonts w:ascii="Verdana" w:hAnsi="Verdana" w:cs="Arial"/>
          <w:sz w:val="20"/>
          <w:szCs w:val="20"/>
          <w:lang w:val="en-US"/>
        </w:rPr>
        <w:t xml:space="preserve">long-lasting 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>partnerships including</w:t>
      </w:r>
      <w:r w:rsidR="00014B35">
        <w:rPr>
          <w:rFonts w:ascii="Verdana" w:hAnsi="Verdana" w:cs="Arial"/>
          <w:sz w:val="20"/>
          <w:szCs w:val="20"/>
          <w:lang w:val="en-US"/>
        </w:rPr>
        <w:t xml:space="preserve"> those with</w:t>
      </w:r>
      <w:r w:rsidR="003E372E" w:rsidRPr="00621ED0">
        <w:rPr>
          <w:rFonts w:ascii="Verdana" w:hAnsi="Verdana" w:cs="Arial"/>
          <w:sz w:val="20"/>
          <w:szCs w:val="20"/>
          <w:lang w:val="en-US"/>
        </w:rPr>
        <w:t xml:space="preserve"> Microsoft </w:t>
      </w:r>
      <w:r w:rsidR="006A2F30">
        <w:rPr>
          <w:rFonts w:ascii="Verdana" w:hAnsi="Verdana" w:cs="Arial"/>
          <w:sz w:val="20"/>
          <w:szCs w:val="20"/>
          <w:lang w:val="en-US"/>
        </w:rPr>
        <w:t xml:space="preserve">and </w:t>
      </w:r>
      <w:r w:rsidR="000232F4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6A2F30">
        <w:rPr>
          <w:rFonts w:ascii="Verdana" w:hAnsi="Verdana" w:cs="Arial"/>
          <w:sz w:val="20"/>
          <w:szCs w:val="20"/>
          <w:lang w:val="en-US"/>
        </w:rPr>
        <w:t>domain expert</w:t>
      </w:r>
      <w:r w:rsidR="00B11390">
        <w:rPr>
          <w:rFonts w:ascii="Verdana" w:hAnsi="Verdana" w:cs="Arial"/>
          <w:sz w:val="20"/>
          <w:szCs w:val="20"/>
          <w:lang w:val="en-US"/>
        </w:rPr>
        <w:t>,</w:t>
      </w:r>
      <w:r w:rsidR="006A2F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6A2F30">
        <w:rPr>
          <w:rFonts w:ascii="Verdana" w:hAnsi="Verdana" w:cs="Arial"/>
          <w:sz w:val="20"/>
          <w:szCs w:val="20"/>
          <w:lang w:val="en-US"/>
        </w:rPr>
        <w:t>eBest</w:t>
      </w:r>
      <w:proofErr w:type="spellEnd"/>
      <w:r w:rsidR="006A2F3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6A2F30">
        <w:rPr>
          <w:rFonts w:ascii="Verdana" w:hAnsi="Verdana" w:cs="Arial"/>
          <w:sz w:val="20"/>
          <w:szCs w:val="20"/>
          <w:lang w:val="en-US"/>
        </w:rPr>
        <w:t>IoT</w:t>
      </w:r>
      <w:proofErr w:type="spellEnd"/>
      <w:r w:rsidR="00862054" w:rsidRPr="00621ED0">
        <w:rPr>
          <w:rFonts w:ascii="Verdana" w:hAnsi="Verdana" w:cs="Arial"/>
          <w:sz w:val="20"/>
          <w:szCs w:val="20"/>
          <w:lang w:val="en-US"/>
        </w:rPr>
        <w:t xml:space="preserve">. The Connected Cooler </w:t>
      </w:r>
      <w:r w:rsidR="00A43A1D">
        <w:rPr>
          <w:rFonts w:ascii="Verdana" w:hAnsi="Verdana" w:cs="Arial"/>
          <w:sz w:val="20"/>
          <w:szCs w:val="20"/>
          <w:lang w:val="en-US"/>
        </w:rPr>
        <w:t>solution</w:t>
      </w:r>
      <w:r w:rsidR="002C2170" w:rsidRPr="00621ED0">
        <w:rPr>
          <w:rFonts w:ascii="Verdana" w:hAnsi="Verdana" w:cs="Arial"/>
          <w:sz w:val="20"/>
          <w:szCs w:val="20"/>
          <w:lang w:val="en-US"/>
        </w:rPr>
        <w:t xml:space="preserve"> </w:t>
      </w:r>
      <w:r w:rsidR="00F33ED2" w:rsidRPr="00621ED0">
        <w:rPr>
          <w:rFonts w:ascii="Verdana" w:hAnsi="Verdana" w:cs="Arial"/>
          <w:sz w:val="20"/>
          <w:szCs w:val="20"/>
          <w:lang w:val="en-US"/>
        </w:rPr>
        <w:t>provide</w:t>
      </w:r>
      <w:r w:rsidR="009F2124">
        <w:rPr>
          <w:rFonts w:ascii="Verdana" w:hAnsi="Verdana" w:cs="Arial"/>
          <w:sz w:val="20"/>
          <w:szCs w:val="20"/>
          <w:lang w:val="en-US"/>
        </w:rPr>
        <w:t>s</w:t>
      </w:r>
      <w:r w:rsidR="00F33ED2" w:rsidRPr="00621ED0">
        <w:rPr>
          <w:rFonts w:ascii="Verdana" w:hAnsi="Verdana" w:cs="Arial"/>
          <w:sz w:val="20"/>
          <w:szCs w:val="20"/>
          <w:lang w:val="en-US"/>
        </w:rPr>
        <w:t xml:space="preserve"> flexible, scalable</w:t>
      </w:r>
      <w:r w:rsidR="00DC50E6">
        <w:rPr>
          <w:rFonts w:ascii="Verdana" w:hAnsi="Verdana" w:cs="Arial"/>
          <w:sz w:val="20"/>
          <w:szCs w:val="20"/>
          <w:lang w:val="en-US"/>
        </w:rPr>
        <w:t>,</w:t>
      </w:r>
      <w:r w:rsidR="00F33ED2" w:rsidRPr="00621ED0">
        <w:rPr>
          <w:rFonts w:ascii="Verdana" w:hAnsi="Verdana" w:cs="Arial"/>
          <w:sz w:val="20"/>
          <w:szCs w:val="20"/>
          <w:lang w:val="en-US"/>
        </w:rPr>
        <w:t xml:space="preserve"> and secure en</w:t>
      </w:r>
      <w:r w:rsidR="009E3030" w:rsidRPr="00621ED0">
        <w:rPr>
          <w:rFonts w:ascii="Verdana" w:hAnsi="Verdana" w:cs="Arial"/>
          <w:sz w:val="20"/>
          <w:szCs w:val="20"/>
          <w:lang w:val="en-US"/>
        </w:rPr>
        <w:t>d-to-end support.</w:t>
      </w:r>
    </w:p>
    <w:p w14:paraId="03D9C06C" w14:textId="3FF5014A" w:rsidR="00FA09F0" w:rsidRPr="00BE43CB" w:rsidRDefault="00FA09F0" w:rsidP="00A844F8">
      <w:pPr>
        <w:ind w:left="708"/>
        <w:jc w:val="both"/>
        <w:rPr>
          <w:rFonts w:ascii="Verdana" w:hAnsi="Verdana"/>
          <w:i/>
          <w:sz w:val="20"/>
          <w:szCs w:val="20"/>
          <w:lang w:val="en-US"/>
        </w:rPr>
      </w:pPr>
      <w:r w:rsidRPr="00794F38">
        <w:rPr>
          <w:rFonts w:ascii="Verdana" w:hAnsi="Verdana"/>
          <w:b/>
          <w:sz w:val="20"/>
          <w:szCs w:val="20"/>
        </w:rPr>
        <w:t xml:space="preserve">Alain Brouhard, </w:t>
      </w:r>
      <w:r w:rsidR="00E529EB">
        <w:rPr>
          <w:rFonts w:ascii="Verdana" w:hAnsi="Verdana"/>
          <w:b/>
          <w:sz w:val="20"/>
          <w:szCs w:val="20"/>
        </w:rPr>
        <w:t xml:space="preserve">Group </w:t>
      </w:r>
      <w:r w:rsidRPr="00794F38">
        <w:rPr>
          <w:rFonts w:ascii="Verdana" w:hAnsi="Verdana"/>
          <w:b/>
          <w:sz w:val="20"/>
          <w:szCs w:val="20"/>
        </w:rPr>
        <w:t>Business Solutions &amp; Systems Director</w:t>
      </w:r>
      <w:r w:rsidR="005648AB">
        <w:rPr>
          <w:rFonts w:ascii="Verdana" w:hAnsi="Verdana"/>
          <w:b/>
          <w:sz w:val="20"/>
          <w:szCs w:val="20"/>
        </w:rPr>
        <w:t xml:space="preserve"> and </w:t>
      </w:r>
      <w:r w:rsidR="00147EEF">
        <w:rPr>
          <w:rFonts w:ascii="Verdana" w:hAnsi="Verdana"/>
          <w:b/>
          <w:sz w:val="20"/>
          <w:szCs w:val="20"/>
        </w:rPr>
        <w:t>CIO</w:t>
      </w:r>
      <w:r w:rsidRPr="00794F38">
        <w:rPr>
          <w:rFonts w:ascii="Verdana" w:hAnsi="Verdana"/>
          <w:b/>
          <w:sz w:val="20"/>
          <w:szCs w:val="20"/>
        </w:rPr>
        <w:t xml:space="preserve"> at </w:t>
      </w:r>
      <w:r w:rsidR="00147EEF">
        <w:rPr>
          <w:rFonts w:ascii="Verdana" w:hAnsi="Verdana"/>
          <w:b/>
          <w:sz w:val="20"/>
          <w:szCs w:val="20"/>
        </w:rPr>
        <w:t xml:space="preserve">Coca-Cola </w:t>
      </w:r>
      <w:proofErr w:type="spellStart"/>
      <w:r w:rsidR="00147EEF">
        <w:rPr>
          <w:rFonts w:ascii="Verdana" w:hAnsi="Verdana"/>
          <w:b/>
          <w:sz w:val="20"/>
          <w:szCs w:val="20"/>
        </w:rPr>
        <w:t>Hellenic</w:t>
      </w:r>
      <w:proofErr w:type="spellEnd"/>
      <w:r w:rsidR="00147EEF">
        <w:rPr>
          <w:rFonts w:ascii="Verdana" w:hAnsi="Verdana"/>
          <w:b/>
          <w:sz w:val="20"/>
          <w:szCs w:val="20"/>
        </w:rPr>
        <w:t xml:space="preserve"> HBC</w:t>
      </w:r>
      <w:r w:rsidRPr="00794F38">
        <w:rPr>
          <w:rFonts w:ascii="Verdana" w:hAnsi="Verdana"/>
          <w:sz w:val="20"/>
          <w:szCs w:val="20"/>
        </w:rPr>
        <w:t xml:space="preserve">, </w:t>
      </w:r>
      <w:r w:rsidR="00E975FE" w:rsidRPr="00BE43CB">
        <w:rPr>
          <w:rFonts w:ascii="Verdana" w:hAnsi="Verdana"/>
          <w:i/>
          <w:sz w:val="20"/>
          <w:szCs w:val="20"/>
          <w:lang w:val="en-US"/>
        </w:rPr>
        <w:t xml:space="preserve">comments </w:t>
      </w:r>
      <w:r w:rsidRPr="00BE43CB">
        <w:rPr>
          <w:rFonts w:ascii="Verdana" w:hAnsi="Verdana"/>
          <w:i/>
          <w:sz w:val="20"/>
          <w:szCs w:val="20"/>
          <w:lang w:val="en-US"/>
        </w:rPr>
        <w:t>“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By connecting the coolers we are starting our journey towards </w:t>
      </w:r>
      <w:r w:rsidR="00B11390">
        <w:rPr>
          <w:rFonts w:ascii="Verdana" w:hAnsi="Verdana"/>
          <w:i/>
          <w:sz w:val="20"/>
          <w:szCs w:val="20"/>
          <w:lang w:val="en-US"/>
        </w:rPr>
        <w:t>d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igitizing the </w:t>
      </w:r>
      <w:r w:rsidR="00B11390">
        <w:rPr>
          <w:rFonts w:ascii="Verdana" w:hAnsi="Verdana"/>
          <w:i/>
          <w:sz w:val="20"/>
          <w:szCs w:val="20"/>
          <w:lang w:val="en-US"/>
        </w:rPr>
        <w:t>m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arketplace and </w:t>
      </w:r>
      <w:r w:rsidR="00E338EC">
        <w:rPr>
          <w:rFonts w:ascii="Verdana" w:hAnsi="Verdana"/>
          <w:i/>
          <w:sz w:val="20"/>
          <w:szCs w:val="20"/>
          <w:lang w:val="en-US"/>
        </w:rPr>
        <w:t>establishing a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 connected environment with our customers and shoppers. Such an environment will allow us to accelerate </w:t>
      </w:r>
      <w:r w:rsidR="002848F4">
        <w:rPr>
          <w:rFonts w:ascii="Verdana" w:hAnsi="Verdana"/>
          <w:i/>
          <w:sz w:val="20"/>
          <w:szCs w:val="20"/>
          <w:lang w:val="en-US"/>
        </w:rPr>
        <w:t>time-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>to</w:t>
      </w:r>
      <w:r w:rsidR="002848F4">
        <w:rPr>
          <w:rFonts w:ascii="Verdana" w:hAnsi="Verdana"/>
          <w:i/>
          <w:sz w:val="20"/>
          <w:szCs w:val="20"/>
          <w:lang w:val="en-US"/>
        </w:rPr>
        <w:t>-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market and </w:t>
      </w:r>
      <w:r w:rsidR="00B11390">
        <w:rPr>
          <w:rFonts w:ascii="Verdana" w:hAnsi="Verdana"/>
          <w:i/>
          <w:sz w:val="20"/>
          <w:szCs w:val="20"/>
          <w:lang w:val="en-US"/>
        </w:rPr>
        <w:t xml:space="preserve">increase 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t xml:space="preserve">operational efficiency, while at the same </w:t>
      </w:r>
      <w:r w:rsidR="00471E07" w:rsidRPr="00BE43CB">
        <w:rPr>
          <w:rFonts w:ascii="Verdana" w:hAnsi="Verdana"/>
          <w:i/>
          <w:sz w:val="20"/>
          <w:szCs w:val="20"/>
          <w:lang w:val="en-US"/>
        </w:rPr>
        <w:lastRenderedPageBreak/>
        <w:t>time gaining more insightful market analytics to engage better with our consumers.</w:t>
      </w:r>
      <w:r w:rsidRPr="00794F38">
        <w:rPr>
          <w:rFonts w:ascii="Verdana" w:hAnsi="Verdana"/>
          <w:sz w:val="20"/>
          <w:szCs w:val="20"/>
        </w:rPr>
        <w:t>”</w:t>
      </w:r>
    </w:p>
    <w:p w14:paraId="47264F13" w14:textId="3939964E" w:rsidR="00762AD9" w:rsidRPr="00794F38" w:rsidRDefault="00502F1B" w:rsidP="00B4372E">
      <w:pPr>
        <w:ind w:left="70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Peter Pluim</w:t>
      </w:r>
      <w:r w:rsidR="000D1EB2">
        <w:rPr>
          <w:rFonts w:ascii="Verdana" w:hAnsi="Verdana"/>
          <w:b/>
          <w:sz w:val="20"/>
          <w:szCs w:val="20"/>
          <w:lang w:val="en-US"/>
        </w:rPr>
        <w:t xml:space="preserve">, </w:t>
      </w:r>
      <w:r w:rsidR="00E84782">
        <w:rPr>
          <w:rFonts w:ascii="Verdana" w:hAnsi="Verdana"/>
          <w:b/>
          <w:sz w:val="20"/>
          <w:szCs w:val="20"/>
          <w:lang w:val="en-US"/>
        </w:rPr>
        <w:t xml:space="preserve">Executive Vice President, </w:t>
      </w:r>
      <w:r>
        <w:rPr>
          <w:rFonts w:ascii="Verdana" w:hAnsi="Verdana"/>
          <w:b/>
          <w:sz w:val="20"/>
          <w:szCs w:val="20"/>
          <w:lang w:val="en-US"/>
        </w:rPr>
        <w:t>Infrastructure and Data Management at Atos</w:t>
      </w:r>
      <w:r w:rsidR="00762AD9" w:rsidRPr="00794F38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762AD9" w:rsidRPr="00794F38">
        <w:rPr>
          <w:rFonts w:ascii="Verdana" w:hAnsi="Verdana"/>
          <w:sz w:val="20"/>
          <w:szCs w:val="20"/>
          <w:lang w:val="en-US"/>
        </w:rPr>
        <w:t>says</w:t>
      </w:r>
      <w:proofErr w:type="gramEnd"/>
      <w:r w:rsidR="00762AD9" w:rsidRPr="00794F38">
        <w:rPr>
          <w:rFonts w:ascii="Verdana" w:hAnsi="Verdana"/>
          <w:sz w:val="20"/>
          <w:szCs w:val="20"/>
          <w:lang w:val="en-US"/>
        </w:rPr>
        <w:t xml:space="preserve"> </w:t>
      </w:r>
      <w:r w:rsidR="00762AD9" w:rsidRPr="00F3661A">
        <w:rPr>
          <w:rFonts w:ascii="Verdana" w:hAnsi="Verdana"/>
          <w:i/>
          <w:sz w:val="20"/>
          <w:szCs w:val="20"/>
          <w:lang w:val="en-US"/>
        </w:rPr>
        <w:t>“</w:t>
      </w:r>
      <w:r w:rsidR="005648AB">
        <w:rPr>
          <w:rFonts w:ascii="Verdana" w:hAnsi="Verdana"/>
          <w:i/>
          <w:sz w:val="20"/>
          <w:szCs w:val="20"/>
          <w:lang w:val="en-US"/>
        </w:rPr>
        <w:t xml:space="preserve">Using </w:t>
      </w:r>
      <w:r w:rsidR="003E7B73">
        <w:rPr>
          <w:rFonts w:ascii="Verdana" w:hAnsi="Verdana"/>
          <w:i/>
          <w:sz w:val="20"/>
          <w:szCs w:val="20"/>
          <w:lang w:val="en-US"/>
        </w:rPr>
        <w:t xml:space="preserve">Smart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coolers is the first step </w:t>
      </w:r>
      <w:r w:rsidR="003E7B73">
        <w:rPr>
          <w:rFonts w:ascii="Verdana" w:hAnsi="Verdana"/>
          <w:i/>
          <w:sz w:val="20"/>
          <w:szCs w:val="20"/>
          <w:lang w:val="en-US"/>
        </w:rPr>
        <w:t>in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th</w:t>
      </w:r>
      <w:r w:rsidR="003E7B73">
        <w:rPr>
          <w:rFonts w:ascii="Verdana" w:hAnsi="Verdana"/>
          <w:i/>
          <w:sz w:val="20"/>
          <w:szCs w:val="20"/>
          <w:lang w:val="en-US"/>
        </w:rPr>
        <w:t>is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journey towards a fully connected ecosystem. Th</w:t>
      </w:r>
      <w:r w:rsidR="00A97885">
        <w:rPr>
          <w:rFonts w:ascii="Verdana" w:hAnsi="Verdana"/>
          <w:i/>
          <w:sz w:val="20"/>
          <w:szCs w:val="20"/>
          <w:lang w:val="en-US"/>
        </w:rPr>
        <w:t>is</w:t>
      </w:r>
      <w:r w:rsidR="00095CA0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end-to-end </w:t>
      </w:r>
      <w:r w:rsidR="00A43A1D">
        <w:rPr>
          <w:rFonts w:ascii="Verdana" w:hAnsi="Verdana"/>
          <w:i/>
          <w:sz w:val="20"/>
          <w:szCs w:val="20"/>
          <w:lang w:val="en-US"/>
        </w:rPr>
        <w:t>solution</w:t>
      </w:r>
      <w:r w:rsidR="00B40111" w:rsidRPr="00FA09F0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will </w:t>
      </w:r>
      <w:r w:rsidR="00B13D70" w:rsidRPr="00FA09F0">
        <w:rPr>
          <w:rFonts w:ascii="Verdana" w:hAnsi="Verdana"/>
          <w:i/>
          <w:sz w:val="20"/>
          <w:szCs w:val="20"/>
          <w:lang w:val="en-US"/>
        </w:rPr>
        <w:t xml:space="preserve">not only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>enable C</w:t>
      </w:r>
      <w:r w:rsidR="00A478C4">
        <w:rPr>
          <w:rFonts w:ascii="Verdana" w:hAnsi="Verdana"/>
          <w:i/>
          <w:sz w:val="20"/>
          <w:szCs w:val="20"/>
          <w:lang w:val="en-US"/>
        </w:rPr>
        <w:t xml:space="preserve">oca-Cola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HBC to easily manage the data from millions of connected coolers, but also </w:t>
      </w:r>
      <w:r w:rsidR="00B40111">
        <w:rPr>
          <w:rFonts w:ascii="Verdana" w:hAnsi="Verdana"/>
          <w:i/>
          <w:sz w:val="20"/>
          <w:szCs w:val="20"/>
          <w:lang w:val="en-US"/>
        </w:rPr>
        <w:t xml:space="preserve">be the foundation </w:t>
      </w:r>
      <w:r w:rsidR="000E48B0">
        <w:rPr>
          <w:rFonts w:ascii="Verdana" w:hAnsi="Verdana"/>
          <w:i/>
          <w:sz w:val="20"/>
          <w:szCs w:val="20"/>
          <w:lang w:val="en-US"/>
        </w:rPr>
        <w:t xml:space="preserve">in turning 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0E48B0">
        <w:rPr>
          <w:rFonts w:ascii="Verdana" w:hAnsi="Verdana"/>
          <w:i/>
          <w:sz w:val="20"/>
          <w:szCs w:val="20"/>
          <w:lang w:val="en-US"/>
        </w:rPr>
        <w:t>more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assets </w:t>
      </w:r>
      <w:r w:rsidR="00B13D70">
        <w:rPr>
          <w:rFonts w:ascii="Verdana" w:hAnsi="Verdana"/>
          <w:i/>
          <w:sz w:val="20"/>
          <w:szCs w:val="20"/>
          <w:lang w:val="en-US"/>
        </w:rPr>
        <w:t>such as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shelves and vending machines into IoT devices. In addition</w:t>
      </w:r>
      <w:r w:rsidR="000E48B0">
        <w:rPr>
          <w:rFonts w:ascii="Verdana" w:hAnsi="Verdana"/>
          <w:i/>
          <w:sz w:val="20"/>
          <w:szCs w:val="20"/>
          <w:lang w:val="en-US"/>
        </w:rPr>
        <w:t>,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th</w:t>
      </w:r>
      <w:r w:rsidR="000E48B0">
        <w:rPr>
          <w:rFonts w:ascii="Verdana" w:hAnsi="Verdana"/>
          <w:i/>
          <w:sz w:val="20"/>
          <w:szCs w:val="20"/>
          <w:lang w:val="en-US"/>
        </w:rPr>
        <w:t>ese</w:t>
      </w:r>
      <w:r w:rsidR="00FA09F0" w:rsidRPr="00FA09F0">
        <w:rPr>
          <w:rFonts w:ascii="Verdana" w:hAnsi="Verdana"/>
          <w:i/>
          <w:sz w:val="20"/>
          <w:szCs w:val="20"/>
          <w:lang w:val="en-US"/>
        </w:rPr>
        <w:t xml:space="preserve"> connected assets will become an important touchpoint for consumer engagement.</w:t>
      </w:r>
      <w:r w:rsidR="00647EC9" w:rsidRPr="00F3661A">
        <w:rPr>
          <w:rFonts w:ascii="Verdana" w:hAnsi="Verdana"/>
          <w:i/>
          <w:sz w:val="20"/>
          <w:szCs w:val="20"/>
          <w:lang w:val="en-US"/>
        </w:rPr>
        <w:t>”</w:t>
      </w:r>
    </w:p>
    <w:p w14:paraId="23B45B7A" w14:textId="423B3CDC" w:rsidR="00A847F6" w:rsidRPr="00B4372E" w:rsidRDefault="00752157" w:rsidP="00F3661A">
      <w:pPr>
        <w:rPr>
          <w:rFonts w:ascii="Verdana" w:hAnsi="Verdana"/>
          <w:sz w:val="20"/>
          <w:szCs w:val="20"/>
          <w:shd w:val="clear" w:color="auto" w:fill="FFFFFF"/>
          <w:lang w:val="en-GB"/>
        </w:rPr>
      </w:pPr>
      <w:r w:rsidRPr="00794F38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Atos has been working with </w:t>
      </w:r>
      <w:r w:rsidR="000E48B0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Coca-Cola HBC </w:t>
      </w:r>
      <w:r w:rsidR="00B46B99">
        <w:rPr>
          <w:rFonts w:ascii="Verdana" w:hAnsi="Verdana"/>
          <w:sz w:val="20"/>
          <w:szCs w:val="20"/>
          <w:shd w:val="clear" w:color="auto" w:fill="FFFFFF"/>
          <w:lang w:val="en-GB"/>
        </w:rPr>
        <w:t>for more than 15 years</w:t>
      </w:r>
      <w:r w:rsidRPr="00794F38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as a strategic IT partner </w:t>
      </w:r>
      <w:r w:rsidR="000E48B0">
        <w:rPr>
          <w:rFonts w:ascii="Verdana" w:hAnsi="Verdana"/>
          <w:sz w:val="20"/>
          <w:szCs w:val="20"/>
          <w:shd w:val="clear" w:color="auto" w:fill="FFFFFF"/>
          <w:lang w:val="en-GB"/>
        </w:rPr>
        <w:t>in</w:t>
      </w:r>
      <w:r w:rsidRPr="00794F38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develop</w:t>
      </w:r>
      <w:r w:rsidR="000E48B0">
        <w:rPr>
          <w:rFonts w:ascii="Verdana" w:hAnsi="Verdana"/>
          <w:sz w:val="20"/>
          <w:szCs w:val="20"/>
          <w:shd w:val="clear" w:color="auto" w:fill="FFFFFF"/>
          <w:lang w:val="en-GB"/>
        </w:rPr>
        <w:t>ing</w:t>
      </w:r>
      <w:r w:rsidR="009C69AA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and manag</w:t>
      </w:r>
      <w:r w:rsidR="000E48B0">
        <w:rPr>
          <w:rFonts w:ascii="Verdana" w:hAnsi="Verdana"/>
          <w:sz w:val="20"/>
          <w:szCs w:val="20"/>
          <w:shd w:val="clear" w:color="auto" w:fill="FFFFFF"/>
          <w:lang w:val="en-GB"/>
        </w:rPr>
        <w:t>ing</w:t>
      </w:r>
      <w:r w:rsidRPr="00794F38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its </w:t>
      </w:r>
      <w:r w:rsidR="009C69AA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key IT </w:t>
      </w:r>
      <w:r w:rsidR="000E48B0">
        <w:rPr>
          <w:rFonts w:ascii="Verdana" w:hAnsi="Verdana"/>
          <w:sz w:val="20"/>
          <w:szCs w:val="20"/>
          <w:shd w:val="clear" w:color="auto" w:fill="FFFFFF"/>
          <w:lang w:val="en-GB"/>
        </w:rPr>
        <w:t>solutions</w:t>
      </w:r>
      <w:r w:rsidR="009C69AA">
        <w:rPr>
          <w:rFonts w:ascii="Verdana" w:hAnsi="Verdana"/>
          <w:sz w:val="20"/>
          <w:szCs w:val="20"/>
          <w:shd w:val="clear" w:color="auto" w:fill="FFFFFF"/>
          <w:lang w:val="en-GB"/>
        </w:rPr>
        <w:t>.</w:t>
      </w:r>
      <w:r w:rsidR="00B4372E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</w:t>
      </w:r>
      <w:r w:rsidR="00A847F6">
        <w:rPr>
          <w:rFonts w:ascii="Verdana" w:hAnsi="Verdana"/>
          <w:sz w:val="20"/>
          <w:szCs w:val="20"/>
          <w:shd w:val="clear" w:color="auto" w:fill="FFFFFF"/>
          <w:lang w:val="en-GB"/>
        </w:rPr>
        <w:t>Atos is a recogni</w:t>
      </w:r>
      <w:r w:rsidR="00DC50E6">
        <w:rPr>
          <w:rFonts w:ascii="Verdana" w:hAnsi="Verdana"/>
          <w:sz w:val="20"/>
          <w:szCs w:val="20"/>
          <w:shd w:val="clear" w:color="auto" w:fill="FFFFFF"/>
          <w:lang w:val="en-GB"/>
        </w:rPr>
        <w:t>z</w:t>
      </w:r>
      <w:r w:rsidR="00A847F6"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ed leader in the IoT market and was recently </w:t>
      </w:r>
      <w:r w:rsidR="000D1EB2" w:rsidRPr="001C2EEA">
        <w:rPr>
          <w:rFonts w:ascii="Verdana" w:hAnsi="Verdana"/>
          <w:sz w:val="20"/>
          <w:szCs w:val="20"/>
          <w:lang w:val="en-GB"/>
        </w:rPr>
        <w:t>named a</w:t>
      </w:r>
      <w:r w:rsidR="000E48B0">
        <w:rPr>
          <w:rFonts w:ascii="Verdana" w:hAnsi="Verdana"/>
          <w:sz w:val="20"/>
          <w:szCs w:val="20"/>
          <w:lang w:val="en-GB"/>
        </w:rPr>
        <w:t>s a</w:t>
      </w:r>
      <w:r w:rsidR="00F3661A">
        <w:rPr>
          <w:rFonts w:ascii="Verdana" w:hAnsi="Verdana"/>
          <w:sz w:val="20"/>
          <w:szCs w:val="20"/>
          <w:lang w:val="en-GB"/>
        </w:rPr>
        <w:t xml:space="preserve"> </w:t>
      </w:r>
      <w:hyperlink r:id="rId14" w:history="1">
        <w:r w:rsidR="00F3661A" w:rsidRPr="00B4372E">
          <w:rPr>
            <w:rStyle w:val="Lienhypertexte"/>
            <w:rFonts w:ascii="Verdana" w:hAnsi="Verdana"/>
            <w:sz w:val="20"/>
            <w:szCs w:val="20"/>
            <w:lang w:val="en-GB"/>
          </w:rPr>
          <w:t>Leader</w:t>
        </w:r>
        <w:r w:rsidR="000D1EB2" w:rsidRPr="00B4372E">
          <w:rPr>
            <w:rStyle w:val="Lienhypertexte"/>
            <w:rFonts w:ascii="Verdana" w:hAnsi="Verdana"/>
            <w:sz w:val="20"/>
            <w:szCs w:val="20"/>
            <w:lang w:val="en-GB"/>
          </w:rPr>
          <w:t xml:space="preserve"> by </w:t>
        </w:r>
        <w:r w:rsidR="000E48B0">
          <w:rPr>
            <w:rStyle w:val="Lienhypertexte"/>
            <w:rFonts w:ascii="Verdana" w:hAnsi="Verdana"/>
            <w:sz w:val="20"/>
            <w:szCs w:val="20"/>
            <w:lang w:val="en-GB"/>
          </w:rPr>
          <w:t xml:space="preserve">the </w:t>
        </w:r>
        <w:r w:rsidR="000D1EB2" w:rsidRPr="00B4372E">
          <w:rPr>
            <w:rStyle w:val="Lienhypertexte"/>
            <w:rFonts w:ascii="Verdana" w:hAnsi="Verdana"/>
            <w:sz w:val="20"/>
            <w:szCs w:val="20"/>
            <w:lang w:val="en-GB"/>
          </w:rPr>
          <w:t>global research and a</w:t>
        </w:r>
        <w:r w:rsidR="005A2C42">
          <w:rPr>
            <w:rStyle w:val="Lienhypertexte"/>
            <w:rFonts w:ascii="Verdana" w:hAnsi="Verdana"/>
            <w:sz w:val="20"/>
            <w:szCs w:val="20"/>
            <w:lang w:val="en-GB"/>
          </w:rPr>
          <w:t>nalyst</w:t>
        </w:r>
        <w:r w:rsidR="000D1EB2" w:rsidRPr="00B4372E">
          <w:rPr>
            <w:rStyle w:val="Lienhypertexte"/>
            <w:rFonts w:ascii="Verdana" w:hAnsi="Verdana"/>
            <w:sz w:val="20"/>
            <w:szCs w:val="20"/>
            <w:lang w:val="en-GB"/>
          </w:rPr>
          <w:t xml:space="preserve"> firm </w:t>
        </w:r>
        <w:proofErr w:type="spellStart"/>
        <w:r w:rsidR="000D1EB2" w:rsidRPr="00B4372E">
          <w:rPr>
            <w:rStyle w:val="Lienhypertexte"/>
            <w:rFonts w:ascii="Verdana" w:hAnsi="Verdana"/>
            <w:sz w:val="20"/>
            <w:szCs w:val="20"/>
            <w:lang w:val="en-GB"/>
          </w:rPr>
          <w:t>NelsonHall</w:t>
        </w:r>
        <w:proofErr w:type="spellEnd"/>
        <w:r w:rsidR="000D1EB2" w:rsidRPr="00B4372E">
          <w:rPr>
            <w:rStyle w:val="Lienhypertexte"/>
            <w:rFonts w:ascii="Verdana" w:hAnsi="Verdana"/>
            <w:sz w:val="20"/>
            <w:szCs w:val="20"/>
            <w:lang w:val="en-US"/>
          </w:rPr>
          <w:t xml:space="preserve"> </w:t>
        </w:r>
        <w:r w:rsidR="000D1EB2" w:rsidRPr="00B4372E">
          <w:rPr>
            <w:rStyle w:val="Lienhypertexte"/>
            <w:rFonts w:ascii="Verdana" w:hAnsi="Verdana"/>
            <w:bCs/>
            <w:sz w:val="20"/>
            <w:szCs w:val="20"/>
            <w:lang w:val="en-GB"/>
          </w:rPr>
          <w:t xml:space="preserve">in </w:t>
        </w:r>
        <w:r w:rsidR="000E48B0">
          <w:rPr>
            <w:rStyle w:val="Lienhypertexte"/>
            <w:rFonts w:ascii="Verdana" w:hAnsi="Verdana"/>
            <w:bCs/>
            <w:sz w:val="20"/>
            <w:szCs w:val="20"/>
            <w:lang w:val="en-GB"/>
          </w:rPr>
          <w:t>the</w:t>
        </w:r>
        <w:r w:rsidR="000D1EB2" w:rsidRPr="00B4372E">
          <w:rPr>
            <w:rStyle w:val="Lienhypertexte"/>
            <w:rFonts w:ascii="Verdana" w:hAnsi="Verdana"/>
            <w:bCs/>
            <w:sz w:val="20"/>
            <w:szCs w:val="20"/>
            <w:lang w:val="en-GB"/>
          </w:rPr>
          <w:t xml:space="preserve"> 2017 NEAT analysis on Internet of Things (IoT) Services</w:t>
        </w:r>
      </w:hyperlink>
      <w:r w:rsidR="000D1EB2" w:rsidRPr="00F3661A">
        <w:rPr>
          <w:rFonts w:ascii="Verdana" w:hAnsi="Verdana"/>
          <w:bCs/>
          <w:sz w:val="20"/>
          <w:szCs w:val="20"/>
          <w:lang w:val="en-GB"/>
        </w:rPr>
        <w:t xml:space="preserve">. </w:t>
      </w:r>
    </w:p>
    <w:p w14:paraId="59262D69" w14:textId="77777777" w:rsidR="000D1EB2" w:rsidRPr="00AB1E7B" w:rsidRDefault="009201F9" w:rsidP="008E1FEF">
      <w:pPr>
        <w:spacing w:after="0" w:line="240" w:lineRule="auto"/>
        <w:rPr>
          <w:rFonts w:ascii="Verdana" w:hAnsi="Verdana"/>
          <w:b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A</w:t>
      </w:r>
      <w:r w:rsidR="00F450FC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tos Codex for Retail</w:t>
      </w:r>
    </w:p>
    <w:p w14:paraId="28A90A09" w14:textId="05B7AC6D" w:rsidR="007763D4" w:rsidRDefault="007763D4" w:rsidP="008E1FEF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>Th</w:t>
      </w:r>
      <w:r w:rsidR="00A97885">
        <w:rPr>
          <w:rFonts w:ascii="Verdana" w:hAnsi="Verdana"/>
          <w:sz w:val="20"/>
          <w:szCs w:val="20"/>
          <w:shd w:val="clear" w:color="auto" w:fill="FFFFFF"/>
          <w:lang w:val="en-US"/>
        </w:rPr>
        <w:t>is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contract with </w:t>
      </w:r>
      <w:r w:rsidR="000E48B0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Coca-Cola HBC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is </w:t>
      </w:r>
      <w:r w:rsidR="00B11390">
        <w:rPr>
          <w:rFonts w:ascii="Verdana" w:hAnsi="Verdana"/>
          <w:sz w:val="20"/>
          <w:szCs w:val="20"/>
          <w:shd w:val="clear" w:color="auto" w:fill="FFFFFF"/>
          <w:lang w:val="en-US"/>
        </w:rPr>
        <w:t>a</w:t>
      </w:r>
      <w:r w:rsidR="007635F6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top priority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for </w:t>
      </w:r>
      <w:r w:rsidR="00F450FC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Atos Codex for Retail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, </w:t>
      </w:r>
      <w:r w:rsidR="007635F6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as it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conne</w:t>
      </w:r>
      <w:r w:rsidR="00710996">
        <w:rPr>
          <w:rFonts w:ascii="Verdana" w:hAnsi="Verdana"/>
          <w:sz w:val="20"/>
          <w:szCs w:val="20"/>
          <w:shd w:val="clear" w:color="auto" w:fill="FFFFFF"/>
          <w:lang w:val="en-US"/>
        </w:rPr>
        <w:t>ct</w:t>
      </w:r>
      <w:r w:rsidR="007635F6">
        <w:rPr>
          <w:rFonts w:ascii="Verdana" w:hAnsi="Verdana"/>
          <w:sz w:val="20"/>
          <w:szCs w:val="20"/>
          <w:shd w:val="clear" w:color="auto" w:fill="FFFFFF"/>
          <w:lang w:val="en-US"/>
        </w:rPr>
        <w:t>s</w:t>
      </w:r>
      <w:r w:rsidR="00710996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all devices wi</w:t>
      </w:r>
      <w:r w:rsidR="00F450FC">
        <w:rPr>
          <w:rFonts w:ascii="Verdana" w:hAnsi="Verdana"/>
          <w:sz w:val="20"/>
          <w:szCs w:val="20"/>
          <w:shd w:val="clear" w:color="auto" w:fill="FFFFFF"/>
          <w:lang w:val="en-US"/>
        </w:rPr>
        <w:t>thin the retail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sales process. Based on </w:t>
      </w:r>
      <w:r w:rsidR="00A97885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a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technology platform delivered by Microsoft</w:t>
      </w:r>
      <w:r w:rsidR="005A2C42">
        <w:rPr>
          <w:rFonts w:ascii="Verdana" w:hAnsi="Verdana"/>
          <w:sz w:val="20"/>
          <w:szCs w:val="20"/>
          <w:shd w:val="clear" w:color="auto" w:fill="FFFFFF"/>
          <w:lang w:val="en-US"/>
        </w:rPr>
        <w:t>,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millions of different devices like shel</w:t>
      </w:r>
      <w:r w:rsidR="00A97885">
        <w:rPr>
          <w:rFonts w:ascii="Verdana" w:hAnsi="Verdana"/>
          <w:sz w:val="20"/>
          <w:szCs w:val="20"/>
          <w:shd w:val="clear" w:color="auto" w:fill="FFFFFF"/>
          <w:lang w:val="en-US"/>
        </w:rPr>
        <w:t>ves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, </w:t>
      </w:r>
      <w:r w:rsidR="00AB1E7B">
        <w:rPr>
          <w:rFonts w:ascii="Verdana" w:hAnsi="Verdana"/>
          <w:sz w:val="20"/>
          <w:szCs w:val="20"/>
          <w:shd w:val="clear" w:color="auto" w:fill="FFFFFF"/>
          <w:lang w:val="en-US"/>
        </w:rPr>
        <w:t>vending machines or coffee machines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E062F">
        <w:rPr>
          <w:rFonts w:ascii="Verdana" w:hAnsi="Verdana"/>
          <w:sz w:val="20"/>
          <w:szCs w:val="20"/>
          <w:shd w:val="clear" w:color="auto" w:fill="FFFFFF"/>
          <w:lang w:val="en-US"/>
        </w:rPr>
        <w:t>can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A97885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be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connected</w:t>
      </w:r>
      <w:r w:rsidR="002E4880">
        <w:rPr>
          <w:rFonts w:ascii="Verdana" w:hAnsi="Verdana"/>
          <w:sz w:val="20"/>
          <w:szCs w:val="20"/>
          <w:shd w:val="clear" w:color="auto" w:fill="FFFFFF"/>
          <w:lang w:val="en-US"/>
        </w:rPr>
        <w:t>,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2E4880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thus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creating huge amounts of data on customer behavior, usage and state of operation.</w:t>
      </w:r>
    </w:p>
    <w:p w14:paraId="77F2BC87" w14:textId="77777777" w:rsidR="00292F20" w:rsidRDefault="00292F20" w:rsidP="008E1FEF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en-US"/>
        </w:rPr>
      </w:pPr>
    </w:p>
    <w:p w14:paraId="36378F43" w14:textId="704F4A08" w:rsidR="00491F3C" w:rsidRPr="00491F3C" w:rsidRDefault="00491F3C" w:rsidP="00491F3C">
      <w:pPr>
        <w:rPr>
          <w:rFonts w:ascii="Verdana" w:hAnsi="Verdana"/>
          <w:sz w:val="20"/>
          <w:szCs w:val="20"/>
          <w:shd w:val="clear" w:color="auto" w:fill="FFFFFF"/>
          <w:lang w:val="en-US"/>
        </w:rPr>
      </w:pPr>
      <w:r w:rsidRPr="00491F3C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The technological backbone of the Connected Cooler solution is based on components of Microsoft Azure IaaS, PaaS and IoT Hub – building an innovative and advanced platform to connect, monitor, and manage a huge number of assets. Especially the scalability and </w:t>
      </w:r>
      <w:r w:rsidR="00B11390">
        <w:rPr>
          <w:rFonts w:ascii="Verdana" w:hAnsi="Verdana"/>
          <w:sz w:val="20"/>
          <w:szCs w:val="20"/>
          <w:shd w:val="clear" w:color="auto" w:fill="FFFFFF"/>
          <w:lang w:val="en-US"/>
        </w:rPr>
        <w:t>a</w:t>
      </w:r>
      <w:r w:rsidR="00B11390" w:rsidRPr="00491F3C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Pr="00491F3C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high degree of standardization make it an important element of the end-to-end solution realized by Atos. </w:t>
      </w:r>
    </w:p>
    <w:p w14:paraId="0C7FDFE0" w14:textId="77777777" w:rsidR="009201F9" w:rsidRDefault="009201F9" w:rsidP="008E1FEF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en-US"/>
        </w:rPr>
      </w:pPr>
    </w:p>
    <w:p w14:paraId="714B714E" w14:textId="272F4B0E" w:rsidR="00E432FB" w:rsidRPr="00DD5F53" w:rsidRDefault="00E432FB" w:rsidP="00DD5F53">
      <w:pPr>
        <w:ind w:left="708"/>
        <w:rPr>
          <w:rFonts w:ascii="Verdana" w:hAnsi="Verdana"/>
          <w:i/>
          <w:sz w:val="20"/>
          <w:szCs w:val="20"/>
          <w:lang w:val="en-US"/>
        </w:rPr>
      </w:pPr>
      <w:r w:rsidRPr="006F3D99">
        <w:rPr>
          <w:rFonts w:ascii="Verdana" w:hAnsi="Verdana"/>
          <w:b/>
          <w:sz w:val="20"/>
          <w:szCs w:val="20"/>
          <w:lang w:val="en-US"/>
        </w:rPr>
        <w:t xml:space="preserve">Trace </w:t>
      </w:r>
      <w:proofErr w:type="spellStart"/>
      <w:r w:rsidRPr="006F3D99">
        <w:rPr>
          <w:rFonts w:ascii="Verdana" w:hAnsi="Verdana"/>
          <w:b/>
          <w:sz w:val="20"/>
          <w:szCs w:val="20"/>
          <w:lang w:val="en-US"/>
        </w:rPr>
        <w:t>Issel</w:t>
      </w:r>
      <w:proofErr w:type="spellEnd"/>
      <w:r w:rsidRPr="006F3D99">
        <w:rPr>
          <w:rFonts w:ascii="Verdana" w:hAnsi="Verdana"/>
          <w:b/>
          <w:sz w:val="20"/>
          <w:szCs w:val="20"/>
          <w:lang w:val="en-US"/>
        </w:rPr>
        <w:t xml:space="preserve">, General Manager for Retail Sales at Microsoft </w:t>
      </w:r>
      <w:r w:rsidRPr="006F3D99">
        <w:rPr>
          <w:rFonts w:ascii="Verdana" w:hAnsi="Verdana"/>
          <w:sz w:val="20"/>
          <w:szCs w:val="20"/>
          <w:lang w:val="en-US"/>
        </w:rPr>
        <w:t>says: “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This </w:t>
      </w:r>
      <w:r w:rsidR="00A43A1D">
        <w:rPr>
          <w:rFonts w:ascii="Verdana" w:hAnsi="Verdana"/>
          <w:i/>
          <w:sz w:val="20"/>
          <w:szCs w:val="20"/>
          <w:lang w:val="en-US"/>
        </w:rPr>
        <w:t>solution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 is an ideal example of </w:t>
      </w:r>
      <w:r w:rsidR="009F2124">
        <w:rPr>
          <w:rFonts w:ascii="Verdana" w:hAnsi="Verdana"/>
          <w:i/>
          <w:sz w:val="20"/>
          <w:szCs w:val="20"/>
          <w:lang w:val="en-US"/>
        </w:rPr>
        <w:t xml:space="preserve">how 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>the strength</w:t>
      </w:r>
      <w:r w:rsidR="009F2124">
        <w:rPr>
          <w:rFonts w:ascii="Verdana" w:hAnsi="Verdana"/>
          <w:i/>
          <w:sz w:val="20"/>
          <w:szCs w:val="20"/>
          <w:lang w:val="en-US"/>
        </w:rPr>
        <w:t>s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 of the Azure platform</w:t>
      </w:r>
      <w:r w:rsidR="009F2124">
        <w:rPr>
          <w:rFonts w:ascii="Verdana" w:hAnsi="Verdana"/>
          <w:i/>
          <w:sz w:val="20"/>
          <w:szCs w:val="20"/>
          <w:lang w:val="en-US"/>
        </w:rPr>
        <w:t xml:space="preserve"> can be leveraged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. </w:t>
      </w:r>
      <w:r w:rsidR="009F2124">
        <w:rPr>
          <w:rFonts w:ascii="Verdana" w:hAnsi="Verdana"/>
          <w:i/>
          <w:sz w:val="20"/>
          <w:szCs w:val="20"/>
          <w:lang w:val="en-US"/>
        </w:rPr>
        <w:t xml:space="preserve">Thanks to our strong partnership </w:t>
      </w:r>
      <w:r w:rsidR="00864052" w:rsidRPr="006F3D99">
        <w:rPr>
          <w:rFonts w:ascii="Verdana" w:hAnsi="Verdana"/>
          <w:i/>
          <w:sz w:val="20"/>
          <w:szCs w:val="20"/>
          <w:lang w:val="en-US"/>
        </w:rPr>
        <w:t>with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 Atos</w:t>
      </w:r>
      <w:r w:rsidR="009F2124">
        <w:rPr>
          <w:rFonts w:ascii="Verdana" w:hAnsi="Verdana"/>
          <w:i/>
          <w:sz w:val="20"/>
          <w:szCs w:val="20"/>
          <w:lang w:val="en-US"/>
        </w:rPr>
        <w:t xml:space="preserve">, clients can </w:t>
      </w:r>
      <w:r w:rsidR="009F2124" w:rsidRPr="009F2124">
        <w:rPr>
          <w:rFonts w:ascii="Verdana" w:hAnsi="Verdana"/>
          <w:i/>
          <w:sz w:val="20"/>
          <w:szCs w:val="20"/>
          <w:lang w:val="en-US"/>
        </w:rPr>
        <w:t>utilize next generation technology to help increase the value generated from in-store coolers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9F2124">
        <w:rPr>
          <w:rFonts w:ascii="Verdana" w:hAnsi="Verdana"/>
          <w:i/>
          <w:sz w:val="20"/>
          <w:szCs w:val="20"/>
          <w:lang w:val="en-US"/>
        </w:rPr>
        <w:t>and further</w:t>
      </w:r>
      <w:r w:rsidR="00D73CBD" w:rsidRPr="006F3D99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4555A2" w:rsidRPr="006F3D99">
        <w:rPr>
          <w:rFonts w:ascii="Verdana" w:hAnsi="Verdana"/>
          <w:i/>
          <w:sz w:val="20"/>
          <w:szCs w:val="20"/>
          <w:lang w:val="en-US"/>
        </w:rPr>
        <w:t>connected</w:t>
      </w:r>
      <w:r w:rsidR="004152A1">
        <w:rPr>
          <w:rFonts w:ascii="Verdana" w:hAnsi="Verdana"/>
          <w:i/>
          <w:sz w:val="20"/>
          <w:szCs w:val="20"/>
          <w:lang w:val="en-US"/>
        </w:rPr>
        <w:t xml:space="preserve"> retail devices</w:t>
      </w:r>
      <w:r w:rsidR="00864052" w:rsidRPr="006F3D99">
        <w:rPr>
          <w:rFonts w:ascii="Verdana" w:hAnsi="Verdana"/>
          <w:i/>
          <w:sz w:val="20"/>
          <w:szCs w:val="20"/>
          <w:lang w:val="en-US"/>
        </w:rPr>
        <w:t>”.</w:t>
      </w:r>
    </w:p>
    <w:p w14:paraId="0F5643D1" w14:textId="5C5F25A3" w:rsidR="00E26A24" w:rsidRPr="00DD5F53" w:rsidRDefault="00D66CD2" w:rsidP="00DD5F53">
      <w:pPr>
        <w:spacing w:after="0" w:line="240" w:lineRule="auto"/>
        <w:jc w:val="center"/>
        <w:rPr>
          <w:rFonts w:ascii="Verdana" w:hAnsi="Verdana"/>
          <w:sz w:val="20"/>
          <w:szCs w:val="20"/>
          <w:shd w:val="clear" w:color="auto" w:fill="FFFFFF"/>
          <w:lang w:val="en-US"/>
        </w:rPr>
      </w:pPr>
      <w:r w:rsidRPr="00E26A24">
        <w:rPr>
          <w:rFonts w:ascii="Verdana" w:hAnsi="Verdana"/>
          <w:sz w:val="20"/>
          <w:szCs w:val="20"/>
          <w:shd w:val="clear" w:color="auto" w:fill="FFFFFF"/>
          <w:lang w:val="en-US"/>
        </w:rPr>
        <w:t>###</w:t>
      </w:r>
    </w:p>
    <w:p w14:paraId="7B745D86" w14:textId="77777777" w:rsidR="00ED7F79" w:rsidRPr="00E26A24" w:rsidRDefault="00ED7F79" w:rsidP="004B1347">
      <w:pPr>
        <w:spacing w:after="0" w:line="240" w:lineRule="auto"/>
        <w:jc w:val="both"/>
        <w:rPr>
          <w:rFonts w:ascii="Verdana" w:eastAsia="Times New Roman" w:hAnsi="Verdana"/>
          <w:b/>
          <w:bCs/>
          <w:color w:val="777777"/>
          <w:sz w:val="18"/>
          <w:szCs w:val="18"/>
          <w:lang w:val="en-US"/>
        </w:rPr>
      </w:pPr>
      <w:r w:rsidRPr="00E26A24">
        <w:rPr>
          <w:rFonts w:ascii="Verdana" w:eastAsia="Times New Roman" w:hAnsi="Verdana"/>
          <w:b/>
          <w:bCs/>
          <w:color w:val="777777"/>
          <w:sz w:val="18"/>
          <w:szCs w:val="18"/>
          <w:lang w:val="en-US"/>
        </w:rPr>
        <w:t>About Atos</w:t>
      </w:r>
    </w:p>
    <w:p w14:paraId="3A34CB27" w14:textId="1A097DB2" w:rsidR="00ED7F79" w:rsidRDefault="00ED7F79" w:rsidP="004B1347">
      <w:pPr>
        <w:spacing w:after="0" w:line="240" w:lineRule="auto"/>
        <w:jc w:val="both"/>
        <w:rPr>
          <w:rFonts w:ascii="Verdana" w:eastAsia="Times New Roman" w:hAnsi="Verdana"/>
          <w:color w:val="777777"/>
          <w:sz w:val="18"/>
          <w:szCs w:val="18"/>
          <w:lang w:val="en-US"/>
        </w:rPr>
      </w:pPr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Atos is a global leader in digital transformation with appro</w:t>
      </w:r>
      <w:r w:rsidR="005A566D">
        <w:rPr>
          <w:rFonts w:ascii="Verdana" w:eastAsia="Times New Roman" w:hAnsi="Verdana"/>
          <w:color w:val="777777"/>
          <w:sz w:val="18"/>
          <w:szCs w:val="18"/>
          <w:lang w:val="en-US"/>
        </w:rPr>
        <w:t>ximately 100,000 employees in 73</w:t>
      </w:r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 xml:space="preserve"> countries and annual revenue of around € 12 billion. The European number one in Big Data, Cybersecurity, High Performance Computing and Digital Workplace, The Group provides Cloud services, Infrastructure &amp; Data Management, Business &amp; Platform solutions, as well as transactional services through Worldline, the European leader in the payment industry. With its cutting-edge technologies, digital expertise and industry knowledge, Atos supports the digital transformation of its clients across various business sectors: Defense, Financial Services, Health, Manufacturing, Media, Energy &amp; Utilities, </w:t>
      </w:r>
      <w:proofErr w:type="gramStart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Public</w:t>
      </w:r>
      <w:proofErr w:type="gramEnd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 xml:space="preserve"> sector, Retail, Telecommunications and Transportation. The Group is the Worldwide Information Technology Partner for the Olympic &amp; Paralympic Games and operates under the brands Atos, Atos Consulting, Atos </w:t>
      </w:r>
      <w:proofErr w:type="spellStart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Worldgrid</w:t>
      </w:r>
      <w:proofErr w:type="spellEnd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, Bull, Canopy, Unify and Worldline. Atos SE (</w:t>
      </w:r>
      <w:proofErr w:type="spellStart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Societas</w:t>
      </w:r>
      <w:proofErr w:type="spellEnd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 xml:space="preserve"> </w:t>
      </w:r>
      <w:proofErr w:type="spellStart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Europaea</w:t>
      </w:r>
      <w:proofErr w:type="spellEnd"/>
      <w:r w:rsidRPr="00E26A24">
        <w:rPr>
          <w:rFonts w:ascii="Verdana" w:eastAsia="Times New Roman" w:hAnsi="Verdana"/>
          <w:color w:val="777777"/>
          <w:sz w:val="18"/>
          <w:szCs w:val="18"/>
          <w:lang w:val="en-US"/>
        </w:rPr>
        <w:t>) is listed on the CAC40 Paris stock index.</w:t>
      </w:r>
    </w:p>
    <w:p w14:paraId="1662592F" w14:textId="77777777" w:rsidR="005E4051" w:rsidRDefault="005E4051" w:rsidP="004B1347">
      <w:pPr>
        <w:spacing w:after="0" w:line="240" w:lineRule="auto"/>
        <w:jc w:val="both"/>
        <w:rPr>
          <w:rFonts w:ascii="Verdana" w:eastAsia="Times New Roman" w:hAnsi="Verdana"/>
          <w:color w:val="777777"/>
          <w:sz w:val="18"/>
          <w:szCs w:val="18"/>
          <w:lang w:val="en-US"/>
        </w:rPr>
      </w:pPr>
    </w:p>
    <w:p w14:paraId="56041486" w14:textId="77777777" w:rsidR="000D1EB2" w:rsidRPr="0021294B" w:rsidRDefault="000D1EB2" w:rsidP="000D1EB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7F7F7F"/>
          <w:sz w:val="18"/>
          <w:szCs w:val="18"/>
          <w:lang w:val="en-US"/>
        </w:rPr>
      </w:pPr>
      <w:r w:rsidRPr="0021294B">
        <w:rPr>
          <w:rFonts w:ascii="Verdana" w:hAnsi="Verdana"/>
          <w:b/>
          <w:bCs/>
          <w:color w:val="7F7F7F"/>
          <w:sz w:val="18"/>
          <w:szCs w:val="18"/>
          <w:lang w:val="en-US"/>
        </w:rPr>
        <w:t>About Atos Codex</w:t>
      </w:r>
    </w:p>
    <w:p w14:paraId="75943836" w14:textId="77777777" w:rsidR="000D1EB2" w:rsidRDefault="000D1EB2" w:rsidP="000D1EB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7F7F7F"/>
          <w:sz w:val="18"/>
          <w:szCs w:val="18"/>
          <w:lang w:val="en-US"/>
        </w:rPr>
      </w:pPr>
      <w:r w:rsidRPr="0021294B">
        <w:rPr>
          <w:rFonts w:ascii="Verdana" w:hAnsi="Verdana"/>
          <w:color w:val="7F7F7F"/>
          <w:sz w:val="18"/>
          <w:szCs w:val="18"/>
          <w:lang w:val="en-US"/>
        </w:rPr>
        <w:t xml:space="preserve">Atos Codex is the Atos brand for advanced analytics, Internet of Things and cognitive solutions consisting of methodology, design labs, an open industrial platform factory as well as high-performance data analytics. It provides clients a complete set of </w:t>
      </w:r>
      <w:r w:rsidRPr="00B4372E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 xml:space="preserve">solutions and capabilities to </w:t>
      </w:r>
      <w:proofErr w:type="gramStart"/>
      <w:r w:rsidRPr="00B4372E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>design,</w:t>
      </w:r>
      <w:proofErr w:type="gramEnd"/>
      <w:r w:rsidRPr="00B4372E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 xml:space="preserve"> build and run digital business platforms. </w:t>
      </w:r>
      <w:hyperlink r:id="rId15" w:history="1">
        <w:r w:rsidRPr="00B4372E">
          <w:rPr>
            <w:rStyle w:val="Lienhypertexte"/>
            <w:rFonts w:ascii="Verdana" w:hAnsi="Verdana"/>
            <w:color w:val="808080" w:themeColor="background1" w:themeShade="80"/>
            <w:sz w:val="18"/>
            <w:szCs w:val="18"/>
            <w:lang w:val="en-US"/>
          </w:rPr>
          <w:t>Atos Codex</w:t>
        </w:r>
      </w:hyperlink>
      <w:r w:rsidRPr="00B4372E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 xml:space="preserve"> is a key pillar of Atos’ </w:t>
      </w:r>
      <w:hyperlink r:id="rId16" w:history="1">
        <w:r w:rsidR="00F3661A" w:rsidRPr="00B4372E">
          <w:rPr>
            <w:rStyle w:val="Lienhypertexte"/>
            <w:rFonts w:ascii="Verdana" w:hAnsi="Verdana"/>
            <w:color w:val="808080" w:themeColor="background1" w:themeShade="80"/>
            <w:sz w:val="20"/>
            <w:szCs w:val="20"/>
            <w:lang w:val="en-US"/>
          </w:rPr>
          <w:t>Digital Transformation Factory</w:t>
        </w:r>
      </w:hyperlink>
      <w:r w:rsidR="00F3661A" w:rsidRPr="00B4372E">
        <w:rPr>
          <w:rStyle w:val="Lienhypertexte"/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Pr="00B4372E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 xml:space="preserve">covering the complete data value chain and taking a strong business-driven approach rather </w:t>
      </w:r>
      <w:r w:rsidRPr="0021294B">
        <w:rPr>
          <w:rFonts w:ascii="Verdana" w:hAnsi="Verdana"/>
          <w:color w:val="7F7F7F"/>
          <w:sz w:val="18"/>
          <w:szCs w:val="18"/>
          <w:lang w:val="en-US"/>
        </w:rPr>
        <w:t>than focusing just on  technology.</w:t>
      </w:r>
    </w:p>
    <w:p w14:paraId="523D6029" w14:textId="77777777" w:rsidR="00A2671B" w:rsidRPr="00E26A24" w:rsidRDefault="00A2671B" w:rsidP="004B1347">
      <w:pPr>
        <w:spacing w:after="0" w:line="240" w:lineRule="auto"/>
        <w:jc w:val="both"/>
        <w:rPr>
          <w:rFonts w:ascii="Verdana" w:hAnsi="Verdana" w:cs="Arial"/>
          <w:color w:val="777777"/>
          <w:sz w:val="18"/>
          <w:szCs w:val="18"/>
          <w:lang w:val="en-US"/>
        </w:rPr>
      </w:pPr>
    </w:p>
    <w:p w14:paraId="179ED825" w14:textId="77777777" w:rsidR="00E26A24" w:rsidRDefault="00741236" w:rsidP="004B1347">
      <w:pPr>
        <w:spacing w:after="0" w:line="240" w:lineRule="auto"/>
        <w:jc w:val="both"/>
        <w:rPr>
          <w:rFonts w:ascii="Verdana" w:eastAsia="Times New Roman" w:hAnsi="Verdana"/>
          <w:b/>
          <w:color w:val="777777"/>
          <w:sz w:val="18"/>
          <w:szCs w:val="18"/>
          <w:lang w:val="en-US"/>
        </w:rPr>
      </w:pPr>
      <w:r w:rsidRPr="00E26A24">
        <w:rPr>
          <w:rFonts w:ascii="Verdana" w:eastAsia="Times New Roman" w:hAnsi="Verdana"/>
          <w:b/>
          <w:color w:val="777777"/>
          <w:sz w:val="18"/>
          <w:szCs w:val="18"/>
          <w:lang w:val="en-US"/>
        </w:rPr>
        <w:t>Press c</w:t>
      </w:r>
      <w:r w:rsidR="00A94DCF" w:rsidRPr="00E26A24">
        <w:rPr>
          <w:rFonts w:ascii="Verdana" w:eastAsia="Times New Roman" w:hAnsi="Verdana"/>
          <w:b/>
          <w:color w:val="777777"/>
          <w:sz w:val="18"/>
          <w:szCs w:val="18"/>
          <w:lang w:val="en-US"/>
        </w:rPr>
        <w:t>ontact:</w:t>
      </w:r>
      <w:r w:rsidR="004B1347" w:rsidRPr="00E26A24">
        <w:rPr>
          <w:rFonts w:ascii="Verdana" w:eastAsia="Times New Roman" w:hAnsi="Verdana"/>
          <w:b/>
          <w:color w:val="777777"/>
          <w:sz w:val="18"/>
          <w:szCs w:val="18"/>
          <w:lang w:val="en-US"/>
        </w:rPr>
        <w:t xml:space="preserve"> </w:t>
      </w:r>
    </w:p>
    <w:p w14:paraId="43D6AF59" w14:textId="77777777" w:rsidR="00E74A5D" w:rsidRPr="00E26A24" w:rsidRDefault="00E74A5D" w:rsidP="004B1347">
      <w:pPr>
        <w:spacing w:after="0" w:line="240" w:lineRule="auto"/>
        <w:jc w:val="both"/>
        <w:rPr>
          <w:rFonts w:ascii="Verdana" w:eastAsia="Times New Roman" w:hAnsi="Verdana"/>
          <w:b/>
          <w:color w:val="777777"/>
          <w:sz w:val="18"/>
          <w:szCs w:val="18"/>
          <w:lang w:val="en-US"/>
        </w:rPr>
      </w:pPr>
      <w:r w:rsidRPr="00E26A24">
        <w:rPr>
          <w:rFonts w:ascii="Verdana" w:hAnsi="Verdana" w:cs="Arial"/>
          <w:color w:val="777777"/>
          <w:sz w:val="18"/>
          <w:szCs w:val="18"/>
          <w:lang w:val="en-US"/>
        </w:rPr>
        <w:t xml:space="preserve">Laura Fau | </w:t>
      </w:r>
      <w:hyperlink r:id="rId17" w:history="1">
        <w:r w:rsidRPr="00E26A24">
          <w:rPr>
            <w:rStyle w:val="Lienhypertexte"/>
            <w:rFonts w:ascii="Verdana" w:hAnsi="Verdana" w:cs="Arial"/>
            <w:sz w:val="18"/>
            <w:szCs w:val="18"/>
            <w:lang w:val="en-US"/>
          </w:rPr>
          <w:t>laura.fau@atos.net</w:t>
        </w:r>
      </w:hyperlink>
      <w:r w:rsidRPr="00E26A24">
        <w:rPr>
          <w:rFonts w:ascii="Verdana" w:hAnsi="Verdana" w:cs="Arial"/>
          <w:color w:val="777777"/>
          <w:sz w:val="18"/>
          <w:szCs w:val="18"/>
          <w:lang w:val="en-US"/>
        </w:rPr>
        <w:t xml:space="preserve"> | +33 6 73 64 04 18 | </w:t>
      </w:r>
      <w:r w:rsidRPr="00E26A24">
        <w:rPr>
          <w:rFonts w:ascii="Verdana" w:hAnsi="Verdana"/>
          <w:noProof/>
          <w:sz w:val="18"/>
          <w:szCs w:val="18"/>
          <w:lang w:val="en-GB" w:eastAsia="en-GB"/>
        </w:rPr>
        <w:drawing>
          <wp:inline distT="0" distB="0" distL="0" distR="0" wp14:anchorId="7D510597" wp14:editId="28507A74">
            <wp:extent cx="200025" cy="161925"/>
            <wp:effectExtent l="0" t="0" r="9525" b="9525"/>
            <wp:docPr id="4" name="Image 4" descr="TW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WT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E26A24">
          <w:rPr>
            <w:rStyle w:val="Lienhypertexte"/>
            <w:rFonts w:ascii="Verdana" w:hAnsi="Verdana" w:cs="Arial"/>
            <w:color w:val="8899A6"/>
            <w:sz w:val="18"/>
            <w:szCs w:val="18"/>
            <w:shd w:val="clear" w:color="auto" w:fill="F5F8FA"/>
            <w:lang w:val="en-US"/>
          </w:rPr>
          <w:t>@</w:t>
        </w:r>
        <w:proofErr w:type="spellStart"/>
        <w:r w:rsidRPr="00E26A24">
          <w:rPr>
            <w:rStyle w:val="u-linkcomplex-target"/>
            <w:rFonts w:ascii="Verdana" w:hAnsi="Verdana" w:cs="Arial"/>
            <w:color w:val="8899A6"/>
            <w:sz w:val="18"/>
            <w:szCs w:val="18"/>
            <w:u w:val="single"/>
            <w:shd w:val="clear" w:color="auto" w:fill="F5F8FA"/>
            <w:lang w:val="en-US"/>
          </w:rPr>
          <w:t>laurajanefau</w:t>
        </w:r>
        <w:proofErr w:type="spellEnd"/>
      </w:hyperlink>
    </w:p>
    <w:p w14:paraId="6FBB0FA3" w14:textId="19DD8A83" w:rsidR="00045A95" w:rsidRPr="00061693" w:rsidRDefault="00045A95" w:rsidP="004B1347">
      <w:pPr>
        <w:spacing w:after="0" w:line="240" w:lineRule="auto"/>
        <w:jc w:val="both"/>
        <w:rPr>
          <w:rFonts w:ascii="Verdana" w:hAnsi="Verdana" w:cs="Arial"/>
          <w:color w:val="777777"/>
          <w:sz w:val="18"/>
          <w:szCs w:val="18"/>
          <w:lang w:val="en-US"/>
        </w:rPr>
      </w:pPr>
      <w:bookmarkStart w:id="1" w:name="_GoBack"/>
      <w:bookmarkEnd w:id="1"/>
    </w:p>
    <w:sectPr w:rsidR="00045A95" w:rsidRPr="00061693" w:rsidSect="006F668D">
      <w:footerReference w:type="default" r:id="rId2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36BE5C" w15:done="0"/>
  <w15:commentEx w15:paraId="1C8751E6" w15:paraIdParent="6F36BE5C" w15:done="0"/>
  <w15:commentEx w15:paraId="69E19C33" w15:done="0"/>
  <w15:commentEx w15:paraId="46F42271" w15:done="0"/>
  <w15:commentEx w15:paraId="7491DA74" w15:paraIdParent="46F42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6BE5C" w16cid:durableId="1EE08FE6"/>
  <w16cid:commentId w16cid:paraId="1C8751E6" w16cid:durableId="1EE09085"/>
  <w16cid:commentId w16cid:paraId="69E19C33" w16cid:durableId="1EE08FE7"/>
  <w16cid:commentId w16cid:paraId="46F42271" w16cid:durableId="1EE08FE8"/>
  <w16cid:commentId w16cid:paraId="7491DA74" w16cid:durableId="1EE097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D624" w14:textId="77777777" w:rsidR="00D62C53" w:rsidRDefault="00D62C53" w:rsidP="00147E47">
      <w:pPr>
        <w:spacing w:after="0" w:line="240" w:lineRule="auto"/>
      </w:pPr>
      <w:r>
        <w:separator/>
      </w:r>
    </w:p>
  </w:endnote>
  <w:endnote w:type="continuationSeparator" w:id="0">
    <w:p w14:paraId="11B7F781" w14:textId="77777777" w:rsidR="00D62C53" w:rsidRDefault="00D62C53" w:rsidP="001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mony Sans Ligh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AF6A" w14:textId="77777777" w:rsidR="00273295" w:rsidRDefault="006F668D" w:rsidP="00147E47">
    <w:pPr>
      <w:pStyle w:val="Pieddepage"/>
      <w:jc w:val="center"/>
    </w:pPr>
    <w:r w:rsidRPr="006F668D">
      <w:rPr>
        <w:noProof/>
        <w:color w:val="777777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A553E" wp14:editId="09C50285">
              <wp:simplePos x="0" y="0"/>
              <wp:positionH relativeFrom="column">
                <wp:posOffset>-414020</wp:posOffset>
              </wp:positionH>
              <wp:positionV relativeFrom="paragraph">
                <wp:posOffset>-4445</wp:posOffset>
              </wp:positionV>
              <wp:extent cx="6582410" cy="0"/>
              <wp:effectExtent l="0" t="0" r="2794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2410" cy="0"/>
                      </a:xfrm>
                      <a:prstGeom prst="line">
                        <a:avLst/>
                      </a:prstGeom>
                      <a:ln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8CF5FBE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-.35pt" to="485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" strokecolor="#777" strokeweight=".5pt">
              <v:stroke joinstyle="miter"/>
            </v:line>
          </w:pict>
        </mc:Fallback>
      </mc:AlternateContent>
    </w:r>
  </w:p>
  <w:p w14:paraId="2B2A5CFC" w14:textId="77777777" w:rsidR="00147E47" w:rsidRPr="00741236" w:rsidRDefault="00DD5F53" w:rsidP="00147E47">
    <w:pPr>
      <w:pStyle w:val="Pieddepage"/>
      <w:jc w:val="center"/>
      <w:rPr>
        <w:lang w:val="en-US"/>
      </w:rPr>
    </w:pPr>
    <w:hyperlink r:id="rId1" w:history="1">
      <w:r w:rsidR="00147E47" w:rsidRPr="00741236">
        <w:rPr>
          <w:rStyle w:val="Lienhypertexte"/>
          <w:rFonts w:ascii="Verdana" w:eastAsia="Times New Roman" w:hAnsi="Verdana"/>
          <w:sz w:val="20"/>
          <w:szCs w:val="20"/>
          <w:lang w:val="en-US"/>
        </w:rPr>
        <w:t>www.atos.net</w:t>
      </w:r>
    </w:hyperlink>
    <w:r w:rsidR="00147E47" w:rsidRPr="00741236">
      <w:rPr>
        <w:rFonts w:ascii="Verdana" w:eastAsia="Times New Roman" w:hAnsi="Verdana"/>
        <w:sz w:val="20"/>
        <w:szCs w:val="20"/>
        <w:lang w:val="en-US"/>
      </w:rPr>
      <w:t xml:space="preserve"> </w:t>
    </w:r>
    <w:r w:rsidR="00741236">
      <w:rPr>
        <w:rFonts w:ascii="Verdana" w:eastAsia="Times New Roman" w:hAnsi="Verdana"/>
        <w:color w:val="777777"/>
        <w:sz w:val="20"/>
        <w:szCs w:val="20"/>
        <w:lang w:val="en-US"/>
      </w:rPr>
      <w:t xml:space="preserve">– </w:t>
    </w:r>
    <w:r w:rsidR="00741236" w:rsidRPr="00741236">
      <w:rPr>
        <w:rFonts w:ascii="Verdana" w:eastAsia="Times New Roman" w:hAnsi="Verdana"/>
        <w:color w:val="777777"/>
        <w:sz w:val="20"/>
        <w:szCs w:val="20"/>
        <w:lang w:val="en-US"/>
      </w:rPr>
      <w:t>Follow us on</w:t>
    </w:r>
    <w:r w:rsidR="00147E47" w:rsidRPr="00741236">
      <w:rPr>
        <w:rFonts w:ascii="Verdana" w:eastAsia="Times New Roman" w:hAnsi="Verdana"/>
        <w:color w:val="969696"/>
        <w:sz w:val="20"/>
        <w:szCs w:val="20"/>
        <w:lang w:val="en-US"/>
      </w:rPr>
      <w:t xml:space="preserve"> </w:t>
    </w:r>
    <w:r w:rsidR="00147E47">
      <w:rPr>
        <w:noProof/>
        <w:lang w:val="en-GB" w:eastAsia="en-GB"/>
      </w:rPr>
      <w:drawing>
        <wp:inline distT="0" distB="0" distL="0" distR="0" wp14:anchorId="65FE575F" wp14:editId="696AB40C">
          <wp:extent cx="200025" cy="161925"/>
          <wp:effectExtent l="0" t="0" r="9525" b="9525"/>
          <wp:docPr id="3" name="Image 3" descr="TW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WT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="00741236">
        <w:rPr>
          <w:rStyle w:val="Lienhypertexte"/>
          <w:rFonts w:ascii="Arial" w:hAnsi="Arial" w:cs="Arial"/>
          <w:color w:val="8899A6"/>
          <w:sz w:val="21"/>
          <w:szCs w:val="21"/>
          <w:shd w:val="clear" w:color="auto" w:fill="F5F8FA"/>
        </w:rPr>
        <w:t>@</w:t>
      </w:r>
      <w:r w:rsidR="00741236">
        <w:rPr>
          <w:rStyle w:val="u-linkcomplex-target"/>
          <w:rFonts w:ascii="Arial" w:hAnsi="Arial" w:cs="Arial"/>
          <w:color w:val="8899A6"/>
          <w:sz w:val="21"/>
          <w:szCs w:val="21"/>
          <w:u w:val="single"/>
          <w:shd w:val="clear" w:color="auto" w:fill="F5F8FA"/>
        </w:rPr>
        <w:t>Atos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C0F4" w14:textId="77777777" w:rsidR="00D62C53" w:rsidRDefault="00D62C53" w:rsidP="00147E47">
      <w:pPr>
        <w:spacing w:after="0" w:line="240" w:lineRule="auto"/>
      </w:pPr>
      <w:r>
        <w:separator/>
      </w:r>
    </w:p>
  </w:footnote>
  <w:footnote w:type="continuationSeparator" w:id="0">
    <w:p w14:paraId="484877F4" w14:textId="77777777" w:rsidR="00D62C53" w:rsidRDefault="00D62C53" w:rsidP="001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BFF"/>
    <w:multiLevelType w:val="hybridMultilevel"/>
    <w:tmpl w:val="C23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BF4"/>
    <w:multiLevelType w:val="hybridMultilevel"/>
    <w:tmpl w:val="91DC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37F0"/>
    <w:multiLevelType w:val="hybridMultilevel"/>
    <w:tmpl w:val="B994DC00"/>
    <w:lvl w:ilvl="0" w:tplc="7F1A83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B8D"/>
    <w:multiLevelType w:val="hybridMultilevel"/>
    <w:tmpl w:val="81A86B8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55981"/>
    <w:multiLevelType w:val="multilevel"/>
    <w:tmpl w:val="BFB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407068"/>
    <w:multiLevelType w:val="hybridMultilevel"/>
    <w:tmpl w:val="04CECD1E"/>
    <w:lvl w:ilvl="0" w:tplc="68642348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70DC"/>
    <w:multiLevelType w:val="hybridMultilevel"/>
    <w:tmpl w:val="68BE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461E2"/>
    <w:multiLevelType w:val="hybridMultilevel"/>
    <w:tmpl w:val="EDCAFBDA"/>
    <w:lvl w:ilvl="0" w:tplc="97C8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A1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2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4E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46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86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8C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21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A1B38"/>
    <w:multiLevelType w:val="hybridMultilevel"/>
    <w:tmpl w:val="F446BFAC"/>
    <w:lvl w:ilvl="0" w:tplc="FDFEA29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68A7"/>
    <w:multiLevelType w:val="hybridMultilevel"/>
    <w:tmpl w:val="5C9A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6174D"/>
    <w:multiLevelType w:val="hybridMultilevel"/>
    <w:tmpl w:val="5824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56E8"/>
    <w:multiLevelType w:val="hybridMultilevel"/>
    <w:tmpl w:val="BACCAD86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C737DBF"/>
    <w:multiLevelType w:val="hybridMultilevel"/>
    <w:tmpl w:val="9B0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B67B1"/>
    <w:multiLevelType w:val="hybridMultilevel"/>
    <w:tmpl w:val="32E02ABC"/>
    <w:lvl w:ilvl="0" w:tplc="DBF2824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tagSans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E24E4"/>
    <w:multiLevelType w:val="hybridMultilevel"/>
    <w:tmpl w:val="1632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918A4"/>
    <w:multiLevelType w:val="hybridMultilevel"/>
    <w:tmpl w:val="220C921A"/>
    <w:lvl w:ilvl="0" w:tplc="932A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7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C2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6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47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A2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3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5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C4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stasia Vaki">
    <w15:presenceInfo w15:providerId="AD" w15:userId="S-1-5-21-1071272210-3996822485-4113720825-1960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5"/>
    <w:rsid w:val="00002196"/>
    <w:rsid w:val="00014B35"/>
    <w:rsid w:val="000164EA"/>
    <w:rsid w:val="00021DDA"/>
    <w:rsid w:val="000232F4"/>
    <w:rsid w:val="00023598"/>
    <w:rsid w:val="00027B8E"/>
    <w:rsid w:val="00030E00"/>
    <w:rsid w:val="00033F94"/>
    <w:rsid w:val="0003525B"/>
    <w:rsid w:val="00043DC4"/>
    <w:rsid w:val="00044E0F"/>
    <w:rsid w:val="00045358"/>
    <w:rsid w:val="00045A95"/>
    <w:rsid w:val="000517E3"/>
    <w:rsid w:val="000544F8"/>
    <w:rsid w:val="00061693"/>
    <w:rsid w:val="00064274"/>
    <w:rsid w:val="0006716C"/>
    <w:rsid w:val="000738BF"/>
    <w:rsid w:val="00073F05"/>
    <w:rsid w:val="00073F94"/>
    <w:rsid w:val="00074D7D"/>
    <w:rsid w:val="000808F4"/>
    <w:rsid w:val="000916BD"/>
    <w:rsid w:val="00095CA0"/>
    <w:rsid w:val="000978EB"/>
    <w:rsid w:val="00097933"/>
    <w:rsid w:val="000B0BCC"/>
    <w:rsid w:val="000B2EDB"/>
    <w:rsid w:val="000D1EB2"/>
    <w:rsid w:val="000E03E2"/>
    <w:rsid w:val="000E05DD"/>
    <w:rsid w:val="000E1575"/>
    <w:rsid w:val="000E48B0"/>
    <w:rsid w:val="000F0C38"/>
    <w:rsid w:val="000F3E93"/>
    <w:rsid w:val="001013F4"/>
    <w:rsid w:val="001033F8"/>
    <w:rsid w:val="001036E2"/>
    <w:rsid w:val="00112B5D"/>
    <w:rsid w:val="00116598"/>
    <w:rsid w:val="00117734"/>
    <w:rsid w:val="00131017"/>
    <w:rsid w:val="00146788"/>
    <w:rsid w:val="00147461"/>
    <w:rsid w:val="00147B13"/>
    <w:rsid w:val="00147E47"/>
    <w:rsid w:val="00147EEF"/>
    <w:rsid w:val="00151DF6"/>
    <w:rsid w:val="00153BAB"/>
    <w:rsid w:val="00154905"/>
    <w:rsid w:val="00155DFB"/>
    <w:rsid w:val="00156A91"/>
    <w:rsid w:val="0016188F"/>
    <w:rsid w:val="00164A22"/>
    <w:rsid w:val="001807CA"/>
    <w:rsid w:val="00180B33"/>
    <w:rsid w:val="00182B9B"/>
    <w:rsid w:val="00190C84"/>
    <w:rsid w:val="001A07AB"/>
    <w:rsid w:val="001E0AB7"/>
    <w:rsid w:val="001E472A"/>
    <w:rsid w:val="001E5E0E"/>
    <w:rsid w:val="001F6EE6"/>
    <w:rsid w:val="002015B8"/>
    <w:rsid w:val="00201B3B"/>
    <w:rsid w:val="0020417A"/>
    <w:rsid w:val="00205C36"/>
    <w:rsid w:val="0021001E"/>
    <w:rsid w:val="00216B3B"/>
    <w:rsid w:val="00221C85"/>
    <w:rsid w:val="00221E76"/>
    <w:rsid w:val="00227F5C"/>
    <w:rsid w:val="00232F7C"/>
    <w:rsid w:val="0023321C"/>
    <w:rsid w:val="00237A2A"/>
    <w:rsid w:val="00256B8F"/>
    <w:rsid w:val="00257D94"/>
    <w:rsid w:val="002604D4"/>
    <w:rsid w:val="00263AC1"/>
    <w:rsid w:val="0026602C"/>
    <w:rsid w:val="00266482"/>
    <w:rsid w:val="0026657C"/>
    <w:rsid w:val="00270185"/>
    <w:rsid w:val="00273295"/>
    <w:rsid w:val="0027494D"/>
    <w:rsid w:val="00275A23"/>
    <w:rsid w:val="0028374E"/>
    <w:rsid w:val="002848F4"/>
    <w:rsid w:val="0029017D"/>
    <w:rsid w:val="00292F20"/>
    <w:rsid w:val="0029522D"/>
    <w:rsid w:val="002A29E4"/>
    <w:rsid w:val="002A610C"/>
    <w:rsid w:val="002B16E7"/>
    <w:rsid w:val="002B7C6E"/>
    <w:rsid w:val="002C2170"/>
    <w:rsid w:val="002C2900"/>
    <w:rsid w:val="002C34AF"/>
    <w:rsid w:val="002C3DAD"/>
    <w:rsid w:val="002D76DE"/>
    <w:rsid w:val="002E399E"/>
    <w:rsid w:val="002E4880"/>
    <w:rsid w:val="002F02DF"/>
    <w:rsid w:val="002F0745"/>
    <w:rsid w:val="002F6629"/>
    <w:rsid w:val="00305AE9"/>
    <w:rsid w:val="003119F6"/>
    <w:rsid w:val="0031487B"/>
    <w:rsid w:val="00316E08"/>
    <w:rsid w:val="0033035C"/>
    <w:rsid w:val="0033081D"/>
    <w:rsid w:val="003361AA"/>
    <w:rsid w:val="00337B49"/>
    <w:rsid w:val="0034311A"/>
    <w:rsid w:val="0035200C"/>
    <w:rsid w:val="00373FB3"/>
    <w:rsid w:val="003872FD"/>
    <w:rsid w:val="003960F8"/>
    <w:rsid w:val="0039791A"/>
    <w:rsid w:val="003A7C71"/>
    <w:rsid w:val="003B1CB4"/>
    <w:rsid w:val="003B4598"/>
    <w:rsid w:val="003C75D9"/>
    <w:rsid w:val="003D5E20"/>
    <w:rsid w:val="003E372E"/>
    <w:rsid w:val="003E7B73"/>
    <w:rsid w:val="003F2F43"/>
    <w:rsid w:val="003F4902"/>
    <w:rsid w:val="003F4C70"/>
    <w:rsid w:val="003F4CC9"/>
    <w:rsid w:val="00400E8E"/>
    <w:rsid w:val="00402D71"/>
    <w:rsid w:val="004063E0"/>
    <w:rsid w:val="004130E8"/>
    <w:rsid w:val="00414874"/>
    <w:rsid w:val="004152A1"/>
    <w:rsid w:val="00420410"/>
    <w:rsid w:val="004260B1"/>
    <w:rsid w:val="00435263"/>
    <w:rsid w:val="00442F3C"/>
    <w:rsid w:val="004475D3"/>
    <w:rsid w:val="004539B7"/>
    <w:rsid w:val="004555A2"/>
    <w:rsid w:val="0046773F"/>
    <w:rsid w:val="00471E07"/>
    <w:rsid w:val="0049035E"/>
    <w:rsid w:val="00491F3C"/>
    <w:rsid w:val="004A11B1"/>
    <w:rsid w:val="004A60D6"/>
    <w:rsid w:val="004B070A"/>
    <w:rsid w:val="004B1347"/>
    <w:rsid w:val="004B4BB2"/>
    <w:rsid w:val="004C5C2A"/>
    <w:rsid w:val="004C634D"/>
    <w:rsid w:val="004D3688"/>
    <w:rsid w:val="004D6D95"/>
    <w:rsid w:val="004D6E67"/>
    <w:rsid w:val="004E00AF"/>
    <w:rsid w:val="004E42C6"/>
    <w:rsid w:val="004F0F20"/>
    <w:rsid w:val="004F2B13"/>
    <w:rsid w:val="00502F1B"/>
    <w:rsid w:val="00520224"/>
    <w:rsid w:val="0052338F"/>
    <w:rsid w:val="005334BB"/>
    <w:rsid w:val="00534271"/>
    <w:rsid w:val="00556DF5"/>
    <w:rsid w:val="005648AB"/>
    <w:rsid w:val="00570B1B"/>
    <w:rsid w:val="005805DF"/>
    <w:rsid w:val="00582F7B"/>
    <w:rsid w:val="00586913"/>
    <w:rsid w:val="0058783C"/>
    <w:rsid w:val="00592BC1"/>
    <w:rsid w:val="005A2C42"/>
    <w:rsid w:val="005A566D"/>
    <w:rsid w:val="005C0B4C"/>
    <w:rsid w:val="005C141F"/>
    <w:rsid w:val="005D234E"/>
    <w:rsid w:val="005E4051"/>
    <w:rsid w:val="005E7F48"/>
    <w:rsid w:val="005F11E5"/>
    <w:rsid w:val="005F7B2E"/>
    <w:rsid w:val="00611BBB"/>
    <w:rsid w:val="00620ECC"/>
    <w:rsid w:val="006214AA"/>
    <w:rsid w:val="00621ED0"/>
    <w:rsid w:val="006240AA"/>
    <w:rsid w:val="0062683E"/>
    <w:rsid w:val="00646D14"/>
    <w:rsid w:val="00646E23"/>
    <w:rsid w:val="00647CD9"/>
    <w:rsid w:val="00647EC9"/>
    <w:rsid w:val="00653E47"/>
    <w:rsid w:val="00657BBB"/>
    <w:rsid w:val="006716DE"/>
    <w:rsid w:val="00683903"/>
    <w:rsid w:val="00690BE1"/>
    <w:rsid w:val="00693001"/>
    <w:rsid w:val="006931B0"/>
    <w:rsid w:val="006A2F30"/>
    <w:rsid w:val="006B13E7"/>
    <w:rsid w:val="006B19F5"/>
    <w:rsid w:val="006B56DA"/>
    <w:rsid w:val="006C7B01"/>
    <w:rsid w:val="006D0754"/>
    <w:rsid w:val="006D3BC0"/>
    <w:rsid w:val="006D3EE9"/>
    <w:rsid w:val="006E35C4"/>
    <w:rsid w:val="006E5E60"/>
    <w:rsid w:val="006E7597"/>
    <w:rsid w:val="006F3D99"/>
    <w:rsid w:val="006F5417"/>
    <w:rsid w:val="006F668D"/>
    <w:rsid w:val="00701376"/>
    <w:rsid w:val="00707700"/>
    <w:rsid w:val="0071025F"/>
    <w:rsid w:val="00710996"/>
    <w:rsid w:val="0071549B"/>
    <w:rsid w:val="0072124D"/>
    <w:rsid w:val="007324D8"/>
    <w:rsid w:val="00741236"/>
    <w:rsid w:val="007472AA"/>
    <w:rsid w:val="00752157"/>
    <w:rsid w:val="00754C39"/>
    <w:rsid w:val="007567C1"/>
    <w:rsid w:val="00762AD9"/>
    <w:rsid w:val="007635F6"/>
    <w:rsid w:val="00764863"/>
    <w:rsid w:val="00775902"/>
    <w:rsid w:val="007763D4"/>
    <w:rsid w:val="00781EAE"/>
    <w:rsid w:val="0078322E"/>
    <w:rsid w:val="00787F26"/>
    <w:rsid w:val="00794F38"/>
    <w:rsid w:val="00797F86"/>
    <w:rsid w:val="007A2023"/>
    <w:rsid w:val="007A4137"/>
    <w:rsid w:val="007A6C83"/>
    <w:rsid w:val="007B58A4"/>
    <w:rsid w:val="007B6C21"/>
    <w:rsid w:val="007B7069"/>
    <w:rsid w:val="007C050B"/>
    <w:rsid w:val="007C16AC"/>
    <w:rsid w:val="007C1A90"/>
    <w:rsid w:val="007C1E4A"/>
    <w:rsid w:val="007C210A"/>
    <w:rsid w:val="007C7BDF"/>
    <w:rsid w:val="007F2ECC"/>
    <w:rsid w:val="007F69C1"/>
    <w:rsid w:val="008017F9"/>
    <w:rsid w:val="00807AAB"/>
    <w:rsid w:val="0081556E"/>
    <w:rsid w:val="00817D6A"/>
    <w:rsid w:val="0082068F"/>
    <w:rsid w:val="00825647"/>
    <w:rsid w:val="00832922"/>
    <w:rsid w:val="00841499"/>
    <w:rsid w:val="0084596D"/>
    <w:rsid w:val="008501BE"/>
    <w:rsid w:val="00862054"/>
    <w:rsid w:val="00862FD4"/>
    <w:rsid w:val="00864052"/>
    <w:rsid w:val="00881F06"/>
    <w:rsid w:val="00885FE2"/>
    <w:rsid w:val="008867AA"/>
    <w:rsid w:val="0089132C"/>
    <w:rsid w:val="008A4237"/>
    <w:rsid w:val="008B1E2C"/>
    <w:rsid w:val="008C35E2"/>
    <w:rsid w:val="008C4137"/>
    <w:rsid w:val="008C771A"/>
    <w:rsid w:val="008D7DE2"/>
    <w:rsid w:val="008E062F"/>
    <w:rsid w:val="008E1FEF"/>
    <w:rsid w:val="008E3052"/>
    <w:rsid w:val="008F3F02"/>
    <w:rsid w:val="00901719"/>
    <w:rsid w:val="00901B08"/>
    <w:rsid w:val="00903BA3"/>
    <w:rsid w:val="00906FA1"/>
    <w:rsid w:val="009157D3"/>
    <w:rsid w:val="009201F9"/>
    <w:rsid w:val="009268D1"/>
    <w:rsid w:val="00954C69"/>
    <w:rsid w:val="009564AB"/>
    <w:rsid w:val="00963312"/>
    <w:rsid w:val="00964B04"/>
    <w:rsid w:val="00967ADD"/>
    <w:rsid w:val="00972965"/>
    <w:rsid w:val="00974273"/>
    <w:rsid w:val="009800A1"/>
    <w:rsid w:val="009861AC"/>
    <w:rsid w:val="00995547"/>
    <w:rsid w:val="009A030F"/>
    <w:rsid w:val="009C2D65"/>
    <w:rsid w:val="009C5C7D"/>
    <w:rsid w:val="009C69AA"/>
    <w:rsid w:val="009C6A8D"/>
    <w:rsid w:val="009D1854"/>
    <w:rsid w:val="009D249E"/>
    <w:rsid w:val="009D6AF6"/>
    <w:rsid w:val="009E3030"/>
    <w:rsid w:val="009E5917"/>
    <w:rsid w:val="009F2124"/>
    <w:rsid w:val="00A01DF9"/>
    <w:rsid w:val="00A06C28"/>
    <w:rsid w:val="00A11EAB"/>
    <w:rsid w:val="00A1249F"/>
    <w:rsid w:val="00A166EE"/>
    <w:rsid w:val="00A265B9"/>
    <w:rsid w:val="00A2671B"/>
    <w:rsid w:val="00A2722A"/>
    <w:rsid w:val="00A43A1D"/>
    <w:rsid w:val="00A44F09"/>
    <w:rsid w:val="00A46155"/>
    <w:rsid w:val="00A478C4"/>
    <w:rsid w:val="00A51B0C"/>
    <w:rsid w:val="00A54778"/>
    <w:rsid w:val="00A627B2"/>
    <w:rsid w:val="00A631A5"/>
    <w:rsid w:val="00A63F52"/>
    <w:rsid w:val="00A726FF"/>
    <w:rsid w:val="00A74F20"/>
    <w:rsid w:val="00A77914"/>
    <w:rsid w:val="00A811FA"/>
    <w:rsid w:val="00A844F8"/>
    <w:rsid w:val="00A847F6"/>
    <w:rsid w:val="00A94DCF"/>
    <w:rsid w:val="00A95F22"/>
    <w:rsid w:val="00A97885"/>
    <w:rsid w:val="00AA36B0"/>
    <w:rsid w:val="00AA5C43"/>
    <w:rsid w:val="00AA64DA"/>
    <w:rsid w:val="00AB1E7B"/>
    <w:rsid w:val="00AB4EEA"/>
    <w:rsid w:val="00AB5F2C"/>
    <w:rsid w:val="00AB62FE"/>
    <w:rsid w:val="00AC4DB0"/>
    <w:rsid w:val="00AC7953"/>
    <w:rsid w:val="00AD2D40"/>
    <w:rsid w:val="00AD43AC"/>
    <w:rsid w:val="00AE3C00"/>
    <w:rsid w:val="00AF210F"/>
    <w:rsid w:val="00AF2DA7"/>
    <w:rsid w:val="00AF52D4"/>
    <w:rsid w:val="00AF5F58"/>
    <w:rsid w:val="00AF7237"/>
    <w:rsid w:val="00B001B4"/>
    <w:rsid w:val="00B024DB"/>
    <w:rsid w:val="00B0368E"/>
    <w:rsid w:val="00B104A7"/>
    <w:rsid w:val="00B11390"/>
    <w:rsid w:val="00B13D70"/>
    <w:rsid w:val="00B15D6E"/>
    <w:rsid w:val="00B27312"/>
    <w:rsid w:val="00B33913"/>
    <w:rsid w:val="00B40111"/>
    <w:rsid w:val="00B4372E"/>
    <w:rsid w:val="00B46B99"/>
    <w:rsid w:val="00B51D1A"/>
    <w:rsid w:val="00B6104E"/>
    <w:rsid w:val="00B65634"/>
    <w:rsid w:val="00B71601"/>
    <w:rsid w:val="00B772D9"/>
    <w:rsid w:val="00B81E40"/>
    <w:rsid w:val="00B84794"/>
    <w:rsid w:val="00B868A3"/>
    <w:rsid w:val="00B873C2"/>
    <w:rsid w:val="00BA3360"/>
    <w:rsid w:val="00BA7112"/>
    <w:rsid w:val="00BB5752"/>
    <w:rsid w:val="00BB58BA"/>
    <w:rsid w:val="00BC4734"/>
    <w:rsid w:val="00BD2B6B"/>
    <w:rsid w:val="00BD5678"/>
    <w:rsid w:val="00BD5F1E"/>
    <w:rsid w:val="00BE0EDE"/>
    <w:rsid w:val="00BE43CB"/>
    <w:rsid w:val="00BF7596"/>
    <w:rsid w:val="00C05BDC"/>
    <w:rsid w:val="00C147E0"/>
    <w:rsid w:val="00C16446"/>
    <w:rsid w:val="00C27313"/>
    <w:rsid w:val="00C47570"/>
    <w:rsid w:val="00C643F1"/>
    <w:rsid w:val="00C769EE"/>
    <w:rsid w:val="00C808A3"/>
    <w:rsid w:val="00C81863"/>
    <w:rsid w:val="00C82077"/>
    <w:rsid w:val="00C824E5"/>
    <w:rsid w:val="00CA2897"/>
    <w:rsid w:val="00CA7776"/>
    <w:rsid w:val="00CB18BA"/>
    <w:rsid w:val="00CB337D"/>
    <w:rsid w:val="00CC2F84"/>
    <w:rsid w:val="00CD46C9"/>
    <w:rsid w:val="00CF0D1A"/>
    <w:rsid w:val="00CF482D"/>
    <w:rsid w:val="00D01FFE"/>
    <w:rsid w:val="00D12DE0"/>
    <w:rsid w:val="00D2706A"/>
    <w:rsid w:val="00D30AB5"/>
    <w:rsid w:val="00D332E3"/>
    <w:rsid w:val="00D417AA"/>
    <w:rsid w:val="00D470C2"/>
    <w:rsid w:val="00D62C53"/>
    <w:rsid w:val="00D66706"/>
    <w:rsid w:val="00D66CD2"/>
    <w:rsid w:val="00D67F9E"/>
    <w:rsid w:val="00D73CBD"/>
    <w:rsid w:val="00D74E35"/>
    <w:rsid w:val="00DA346C"/>
    <w:rsid w:val="00DB0873"/>
    <w:rsid w:val="00DB0D17"/>
    <w:rsid w:val="00DC389F"/>
    <w:rsid w:val="00DC50E6"/>
    <w:rsid w:val="00DC76BA"/>
    <w:rsid w:val="00DD2C99"/>
    <w:rsid w:val="00DD4693"/>
    <w:rsid w:val="00DD508B"/>
    <w:rsid w:val="00DD5F53"/>
    <w:rsid w:val="00DE107A"/>
    <w:rsid w:val="00DF4E97"/>
    <w:rsid w:val="00E00DAF"/>
    <w:rsid w:val="00E0132B"/>
    <w:rsid w:val="00E02019"/>
    <w:rsid w:val="00E10801"/>
    <w:rsid w:val="00E1588B"/>
    <w:rsid w:val="00E20937"/>
    <w:rsid w:val="00E22ACC"/>
    <w:rsid w:val="00E26A24"/>
    <w:rsid w:val="00E26BC8"/>
    <w:rsid w:val="00E30938"/>
    <w:rsid w:val="00E31884"/>
    <w:rsid w:val="00E338EC"/>
    <w:rsid w:val="00E34390"/>
    <w:rsid w:val="00E37B44"/>
    <w:rsid w:val="00E432FB"/>
    <w:rsid w:val="00E43917"/>
    <w:rsid w:val="00E443D1"/>
    <w:rsid w:val="00E505A7"/>
    <w:rsid w:val="00E529EB"/>
    <w:rsid w:val="00E57027"/>
    <w:rsid w:val="00E576A3"/>
    <w:rsid w:val="00E64CDC"/>
    <w:rsid w:val="00E713FB"/>
    <w:rsid w:val="00E74A5D"/>
    <w:rsid w:val="00E82F87"/>
    <w:rsid w:val="00E83639"/>
    <w:rsid w:val="00E84782"/>
    <w:rsid w:val="00E90948"/>
    <w:rsid w:val="00E90C09"/>
    <w:rsid w:val="00E97515"/>
    <w:rsid w:val="00E975FE"/>
    <w:rsid w:val="00E97CD7"/>
    <w:rsid w:val="00EA7555"/>
    <w:rsid w:val="00EA7F1E"/>
    <w:rsid w:val="00EB6B28"/>
    <w:rsid w:val="00EC54A5"/>
    <w:rsid w:val="00EC5D8A"/>
    <w:rsid w:val="00ED6BC7"/>
    <w:rsid w:val="00ED7F79"/>
    <w:rsid w:val="00EE0EC8"/>
    <w:rsid w:val="00EE1748"/>
    <w:rsid w:val="00F03410"/>
    <w:rsid w:val="00F11605"/>
    <w:rsid w:val="00F125E7"/>
    <w:rsid w:val="00F140B2"/>
    <w:rsid w:val="00F14A67"/>
    <w:rsid w:val="00F14C10"/>
    <w:rsid w:val="00F17F4B"/>
    <w:rsid w:val="00F21E62"/>
    <w:rsid w:val="00F23313"/>
    <w:rsid w:val="00F31B4A"/>
    <w:rsid w:val="00F33ED2"/>
    <w:rsid w:val="00F3470B"/>
    <w:rsid w:val="00F3661A"/>
    <w:rsid w:val="00F42E62"/>
    <w:rsid w:val="00F447FF"/>
    <w:rsid w:val="00F450FC"/>
    <w:rsid w:val="00F523FE"/>
    <w:rsid w:val="00F54260"/>
    <w:rsid w:val="00F67F0B"/>
    <w:rsid w:val="00F844A7"/>
    <w:rsid w:val="00F84AAB"/>
    <w:rsid w:val="00F9022E"/>
    <w:rsid w:val="00F94DE2"/>
    <w:rsid w:val="00FA09F0"/>
    <w:rsid w:val="00FB0B1E"/>
    <w:rsid w:val="00FB165B"/>
    <w:rsid w:val="00FB28F1"/>
    <w:rsid w:val="00FC1C99"/>
    <w:rsid w:val="00FC5AD3"/>
    <w:rsid w:val="00FD0D94"/>
    <w:rsid w:val="00FD785D"/>
    <w:rsid w:val="00FE2152"/>
    <w:rsid w:val="00FE67E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2ED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6D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D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ccentuation">
    <w:name w:val="Emphasis"/>
    <w:basedOn w:val="Policepardfaut"/>
    <w:uiPriority w:val="20"/>
    <w:qFormat/>
    <w:rsid w:val="004D6D95"/>
    <w:rPr>
      <w:i/>
      <w:iCs/>
    </w:rPr>
  </w:style>
  <w:style w:type="character" w:styleId="Lienhypertexte">
    <w:name w:val="Hyperlink"/>
    <w:basedOn w:val="Policepardfaut"/>
    <w:uiPriority w:val="99"/>
    <w:unhideWhenUsed/>
    <w:rsid w:val="004D6D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5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4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4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A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C5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vision">
    <w:name w:val="Revision"/>
    <w:hidden/>
    <w:uiPriority w:val="99"/>
    <w:semiHidden/>
    <w:rsid w:val="00817D6A"/>
    <w:pPr>
      <w:spacing w:after="0" w:line="240" w:lineRule="auto"/>
    </w:pPr>
  </w:style>
  <w:style w:type="paragraph" w:customStyle="1" w:styleId="Textebold">
    <w:name w:val="Texte bold"/>
    <w:basedOn w:val="Normal"/>
    <w:rsid w:val="008D7DE2"/>
    <w:pPr>
      <w:spacing w:after="0" w:line="216" w:lineRule="atLeast"/>
      <w:jc w:val="both"/>
    </w:pPr>
    <w:rPr>
      <w:rFonts w:ascii="Verdana" w:eastAsia="Times New Roman" w:hAnsi="Verdana" w:cs="Times New Roman"/>
      <w:b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E47"/>
  </w:style>
  <w:style w:type="paragraph" w:styleId="Pieddepage">
    <w:name w:val="footer"/>
    <w:basedOn w:val="Normal"/>
    <w:link w:val="Pieddepag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E47"/>
  </w:style>
  <w:style w:type="character" w:customStyle="1" w:styleId="u-linkcomplex-target">
    <w:name w:val="u-linkcomplex-target"/>
    <w:basedOn w:val="Policepardfaut"/>
    <w:rsid w:val="00147E47"/>
  </w:style>
  <w:style w:type="paragraph" w:styleId="Corpsdetexte">
    <w:name w:val="Body Text"/>
    <w:aliases w:val="Tempo Body Text"/>
    <w:basedOn w:val="Normal"/>
    <w:link w:val="CorpsdetexteCar"/>
    <w:semiHidden/>
    <w:rsid w:val="00881F06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CorpsdetexteCar">
    <w:name w:val="Corps de texte Car"/>
    <w:aliases w:val="Tempo Body Text Car"/>
    <w:basedOn w:val="Policepardfaut"/>
    <w:link w:val="Corpsdetexte"/>
    <w:semiHidden/>
    <w:rsid w:val="00881F06"/>
    <w:rPr>
      <w:rFonts w:ascii="Verdana" w:eastAsia="Times New Roman" w:hAnsi="Verdana" w:cs="Times New Roman"/>
      <w:sz w:val="18"/>
      <w:szCs w:val="20"/>
      <w:lang w:val="en-US"/>
    </w:rPr>
  </w:style>
  <w:style w:type="paragraph" w:styleId="Paragraphedeliste">
    <w:name w:val="List Paragraph"/>
    <w:aliases w:val="Bullet List,FooterText,List Paragraph1,numbered,Paragraphe de liste1,Bulletr List Paragraph,列出段落,列出段落1,Parágrafo da Lista1,リスト段落1,List Paragraph11"/>
    <w:basedOn w:val="Normal"/>
    <w:link w:val="ParagraphedelisteCar"/>
    <w:uiPriority w:val="34"/>
    <w:qFormat/>
    <w:rsid w:val="001F6EE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F6EE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14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14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14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41F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41F"/>
    <w:rPr>
      <w:sz w:val="20"/>
      <w:szCs w:val="20"/>
      <w:lang w:val="en-GB"/>
    </w:rPr>
  </w:style>
  <w:style w:type="paragraph" w:customStyle="1" w:styleId="Default">
    <w:name w:val="Default"/>
    <w:rsid w:val="00815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B56D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14C10"/>
    <w:rPr>
      <w:color w:val="954F72" w:themeColor="followedHyperlink"/>
      <w:u w:val="single"/>
    </w:rPr>
  </w:style>
  <w:style w:type="character" w:customStyle="1" w:styleId="ParagraphedelisteCar">
    <w:name w:val="Paragraphe de liste Car"/>
    <w:aliases w:val="Bullet List Car,FooterText Car,List Paragraph1 Car,numbered Car,Paragraphe de liste1 Car,Bulletr List Paragraph Car,列出段落 Car,列出段落1 Car,Parágrafo da Lista1 Car,リスト段落1 Car,List Paragraph11 Car"/>
    <w:basedOn w:val="Policepardfaut"/>
    <w:link w:val="Paragraphedeliste"/>
    <w:uiPriority w:val="34"/>
    <w:locked/>
    <w:rsid w:val="00A54778"/>
  </w:style>
  <w:style w:type="character" w:styleId="lev">
    <w:name w:val="Strong"/>
    <w:basedOn w:val="Policepardfaut"/>
    <w:uiPriority w:val="22"/>
    <w:qFormat/>
    <w:rsid w:val="00F12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6D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D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ccentuation">
    <w:name w:val="Emphasis"/>
    <w:basedOn w:val="Policepardfaut"/>
    <w:uiPriority w:val="20"/>
    <w:qFormat/>
    <w:rsid w:val="004D6D95"/>
    <w:rPr>
      <w:i/>
      <w:iCs/>
    </w:rPr>
  </w:style>
  <w:style w:type="character" w:styleId="Lienhypertexte">
    <w:name w:val="Hyperlink"/>
    <w:basedOn w:val="Policepardfaut"/>
    <w:uiPriority w:val="99"/>
    <w:unhideWhenUsed/>
    <w:rsid w:val="004D6D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5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4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4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A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C5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vision">
    <w:name w:val="Revision"/>
    <w:hidden/>
    <w:uiPriority w:val="99"/>
    <w:semiHidden/>
    <w:rsid w:val="00817D6A"/>
    <w:pPr>
      <w:spacing w:after="0" w:line="240" w:lineRule="auto"/>
    </w:pPr>
  </w:style>
  <w:style w:type="paragraph" w:customStyle="1" w:styleId="Textebold">
    <w:name w:val="Texte bold"/>
    <w:basedOn w:val="Normal"/>
    <w:rsid w:val="008D7DE2"/>
    <w:pPr>
      <w:spacing w:after="0" w:line="216" w:lineRule="atLeast"/>
      <w:jc w:val="both"/>
    </w:pPr>
    <w:rPr>
      <w:rFonts w:ascii="Verdana" w:eastAsia="Times New Roman" w:hAnsi="Verdana" w:cs="Times New Roman"/>
      <w:b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E47"/>
  </w:style>
  <w:style w:type="paragraph" w:styleId="Pieddepage">
    <w:name w:val="footer"/>
    <w:basedOn w:val="Normal"/>
    <w:link w:val="Pieddepag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E47"/>
  </w:style>
  <w:style w:type="character" w:customStyle="1" w:styleId="u-linkcomplex-target">
    <w:name w:val="u-linkcomplex-target"/>
    <w:basedOn w:val="Policepardfaut"/>
    <w:rsid w:val="00147E47"/>
  </w:style>
  <w:style w:type="paragraph" w:styleId="Corpsdetexte">
    <w:name w:val="Body Text"/>
    <w:aliases w:val="Tempo Body Text"/>
    <w:basedOn w:val="Normal"/>
    <w:link w:val="CorpsdetexteCar"/>
    <w:semiHidden/>
    <w:rsid w:val="00881F06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CorpsdetexteCar">
    <w:name w:val="Corps de texte Car"/>
    <w:aliases w:val="Tempo Body Text Car"/>
    <w:basedOn w:val="Policepardfaut"/>
    <w:link w:val="Corpsdetexte"/>
    <w:semiHidden/>
    <w:rsid w:val="00881F06"/>
    <w:rPr>
      <w:rFonts w:ascii="Verdana" w:eastAsia="Times New Roman" w:hAnsi="Verdana" w:cs="Times New Roman"/>
      <w:sz w:val="18"/>
      <w:szCs w:val="20"/>
      <w:lang w:val="en-US"/>
    </w:rPr>
  </w:style>
  <w:style w:type="paragraph" w:styleId="Paragraphedeliste">
    <w:name w:val="List Paragraph"/>
    <w:aliases w:val="Bullet List,FooterText,List Paragraph1,numbered,Paragraphe de liste1,Bulletr List Paragraph,列出段落,列出段落1,Parágrafo da Lista1,リスト段落1,List Paragraph11"/>
    <w:basedOn w:val="Normal"/>
    <w:link w:val="ParagraphedelisteCar"/>
    <w:uiPriority w:val="34"/>
    <w:qFormat/>
    <w:rsid w:val="001F6EE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F6EE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14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14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14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41F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41F"/>
    <w:rPr>
      <w:sz w:val="20"/>
      <w:szCs w:val="20"/>
      <w:lang w:val="en-GB"/>
    </w:rPr>
  </w:style>
  <w:style w:type="paragraph" w:customStyle="1" w:styleId="Default">
    <w:name w:val="Default"/>
    <w:rsid w:val="00815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B56D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14C10"/>
    <w:rPr>
      <w:color w:val="954F72" w:themeColor="followedHyperlink"/>
      <w:u w:val="single"/>
    </w:rPr>
  </w:style>
  <w:style w:type="character" w:customStyle="1" w:styleId="ParagraphedelisteCar">
    <w:name w:val="Paragraphe de liste Car"/>
    <w:aliases w:val="Bullet List Car,FooterText Car,List Paragraph1 Car,numbered Car,Paragraphe de liste1 Car,Bulletr List Paragraph Car,列出段落 Car,列出段落1 Car,Parágrafo da Lista1 Car,リスト段落1 Car,List Paragraph11 Car"/>
    <w:basedOn w:val="Policepardfaut"/>
    <w:link w:val="Paragraphedeliste"/>
    <w:uiPriority w:val="34"/>
    <w:locked/>
    <w:rsid w:val="00A54778"/>
  </w:style>
  <w:style w:type="character" w:styleId="lev">
    <w:name w:val="Strong"/>
    <w:basedOn w:val="Policepardfaut"/>
    <w:uiPriority w:val="22"/>
    <w:qFormat/>
    <w:rsid w:val="00F1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07">
          <w:marLeft w:val="547"/>
          <w:marRight w:val="86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521">
          <w:marLeft w:val="547"/>
          <w:marRight w:val="86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940">
          <w:marLeft w:val="547"/>
          <w:marRight w:val="86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laura.fau@atos.net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atos.net/en/solutions/digital-transformation-factory" TargetMode="External"/><Relationship Id="rId20" Type="http://schemas.openxmlformats.org/officeDocument/2006/relationships/hyperlink" Target="https://twitter.com/laurajanef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tos.net/en/solutions/atos-codex-insight-driven-outcome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cid:image002.jpg@01D1A23B.5733394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tos.net/en/2017/press-release/general-press-releases_2017_07_27/atos-named-leader-iot-services-global-analyst-firm-nelsonhallhttps:/research.nelson-hall.com/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A23B.5733394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tos.net" TargetMode="External"/><Relationship Id="rId4" Type="http://schemas.openxmlformats.org/officeDocument/2006/relationships/hyperlink" Target="https://twitter.com/At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939d73-38d6-4ac8-8003-0e360d7ac6ab">HHK26MRJQK3P-13-1030</_dlc_DocId>
    <_dlc_DocIdUrl xmlns="a5939d73-38d6-4ac8-8003-0e360d7ac6ab">
      <Url>https://sp2013.myatos.net/org/TC/_layouts/15/DocIdRedir.aspx?ID=HHK26MRJQK3P-13-1030</Url>
      <Description>HHK26MRJQK3P-13-1030</Description>
    </_dlc_DocIdUrl>
    <AdvancedVersioningLimit xmlns="aa97ca28-0240-4f43-aea3-03275e1cda1f" xsi:nil="true"/>
    <LockedVersions xmlns="aa97ca28-0240-4f43-aea3-03275e1cda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08DF293AB94DAE1976D358472F67" ma:contentTypeVersion="2" ma:contentTypeDescription="Create a new document." ma:contentTypeScope="" ma:versionID="caf6dd9aa1e0b8351e8e965315465aa6">
  <xsd:schema xmlns:xsd="http://www.w3.org/2001/XMLSchema" xmlns:xs="http://www.w3.org/2001/XMLSchema" xmlns:p="http://schemas.microsoft.com/office/2006/metadata/properties" xmlns:ns2="a5939d73-38d6-4ac8-8003-0e360d7ac6ab" xmlns:ns3="aa97ca28-0240-4f43-aea3-03275e1cda1f" targetNamespace="http://schemas.microsoft.com/office/2006/metadata/properties" ma:root="true" ma:fieldsID="8f1ecffa77ee033d41a346419ab240a9" ns2:_="" ns3:_="">
    <xsd:import namespace="a5939d73-38d6-4ac8-8003-0e360d7ac6ab"/>
    <xsd:import namespace="aa97ca28-0240-4f43-aea3-03275e1cda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9d73-38d6-4ac8-8003-0e360d7ac6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ca28-0240-4f43-aea3-03275e1cda1f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29CC-07E8-4E46-81B1-9D76B6C8A5E3}">
  <ds:schemaRefs>
    <ds:schemaRef ds:uri="a5939d73-38d6-4ac8-8003-0e360d7ac6a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a97ca28-0240-4f43-aea3-03275e1cda1f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DB658D-348D-40BE-A309-C9E38955B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037E-2182-410E-8190-2B383381F2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D76B7A-9F7F-49C4-BC53-FE58C8AE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9d73-38d6-4ac8-8003-0e360d7ac6ab"/>
    <ds:schemaRef ds:uri="aa97ca28-0240-4f43-aea3-03275e1cd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012F89-7CA9-4C73-8019-14827D94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SURFsara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Josje Spinhoven</dc:creator>
  <cp:lastModifiedBy>FAU, LAURA</cp:lastModifiedBy>
  <cp:revision>5</cp:revision>
  <cp:lastPrinted>2017-09-06T07:53:00Z</cp:lastPrinted>
  <dcterms:created xsi:type="dcterms:W3CDTF">2018-06-29T09:24:00Z</dcterms:created>
  <dcterms:modified xsi:type="dcterms:W3CDTF">2018-07-02T08:40:00Z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0x010100608908DF293AB94DAE1976D358472F67</vt:lpwstr>
  </property>
  <property fmtid="{D5CDD505-2E9C-101B-9397-08002B2CF9AE}" pid="3" name="_dlc_DocIdItemGuid">
    <vt:lpwstr>81edff02-0d28-4ca0-8b93-625c8e44af2b</vt:lpwstr>
  </property>
  <property fmtid="{D5CDD505-2E9C-101B-9397-08002B2CF9AE}" pid="4" name="_NewReviewCycle">
    <vt:lpwstr/>
  </property>
  <property fmtid="{D5CDD505-2E9C-101B-9397-08002B2CF9AE}" pid="5" name="_AdHocReviewCycleID">
    <vt:i4>1670797914</vt:i4>
  </property>
  <property fmtid="{D5CDD505-2E9C-101B-9397-08002B2CF9AE}" pid="6" name="_EmailSubject">
    <vt:lpwstr>final docs for the press kit</vt:lpwstr>
  </property>
  <property fmtid="{D5CDD505-2E9C-101B-9397-08002B2CF9AE}" pid="7" name="_AuthorEmail">
    <vt:lpwstr>laura.fau@atos.net</vt:lpwstr>
  </property>
  <property fmtid="{D5CDD505-2E9C-101B-9397-08002B2CF9AE}" pid="8" name="_AuthorEmailDisplayName">
    <vt:lpwstr>FAU, LAURA</vt:lpwstr>
  </property>
  <property fmtid="{D5CDD505-2E9C-101B-9397-08002B2CF9AE}" pid="10" name="_PreviousAdHocReviewCycleID">
    <vt:i4>338614341</vt:i4>
  </property>
</Properties>
</file>